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0D04" w:rsidRDefault="00FA5186">
      <w:pPr>
        <w:rPr>
          <w:b/>
          <w:lang w:val="es-PE"/>
        </w:rPr>
      </w:pPr>
      <w:r w:rsidRPr="00FA5186">
        <w:rPr>
          <w:b/>
          <w:lang w:val="es-PE"/>
        </w:rPr>
        <w:t>Registro de Muestra de Investigación (Envío de valores de ensayo y comentarios por correo electrónico)</w:t>
      </w:r>
    </w:p>
    <w:p w:rsidR="00203198" w:rsidRDefault="00203198" w:rsidP="00203198">
      <w:pPr>
        <w:pStyle w:val="TituloCmmi1"/>
        <w:numPr>
          <w:ilvl w:val="0"/>
          <w:numId w:val="2"/>
        </w:numPr>
        <w:tabs>
          <w:tab w:val="left" w:pos="990"/>
        </w:tabs>
        <w:rPr>
          <w:b w:val="0"/>
          <w:color w:val="000000"/>
          <w:sz w:val="24"/>
          <w:szCs w:val="24"/>
        </w:rPr>
      </w:pPr>
      <w:bookmarkStart w:id="0" w:name="_Toc313260390"/>
      <w:r w:rsidRPr="00995E9C">
        <w:rPr>
          <w:b w:val="0"/>
          <w:color w:val="000000"/>
          <w:sz w:val="24"/>
          <w:szCs w:val="24"/>
        </w:rPr>
        <w:t xml:space="preserve">Usuario ingresa al módulo Control de Calidad a la opción </w:t>
      </w:r>
      <w:r>
        <w:rPr>
          <w:b w:val="0"/>
          <w:color w:val="000000"/>
          <w:sz w:val="24"/>
          <w:szCs w:val="24"/>
        </w:rPr>
        <w:t xml:space="preserve">Registro de </w:t>
      </w:r>
      <w:r w:rsidRPr="00995E9C">
        <w:rPr>
          <w:b w:val="0"/>
          <w:color w:val="000000"/>
          <w:sz w:val="24"/>
          <w:szCs w:val="24"/>
        </w:rPr>
        <w:t>Muestra Especiales</w:t>
      </w:r>
      <w:r>
        <w:rPr>
          <w:b w:val="0"/>
          <w:color w:val="000000"/>
          <w:sz w:val="24"/>
          <w:szCs w:val="24"/>
        </w:rPr>
        <w:t xml:space="preserve"> y aparece la siguiente pantalla:</w:t>
      </w:r>
      <w:bookmarkEnd w:id="0"/>
    </w:p>
    <w:p w:rsidR="00FA5186" w:rsidRDefault="00E51E92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2594766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2654" t="17039" r="26631" b="27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59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E92" w:rsidRDefault="00E51E92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3600" cy="338137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E92" w:rsidRDefault="00B142F0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4428" cy="2257193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2387" t="17039" r="26634" b="34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25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2F0" w:rsidRDefault="00B142F0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4075" cy="1352550"/>
            <wp:effectExtent l="1905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2F0" w:rsidRDefault="00C659E3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4469" cy="2083241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2119" t="17039" r="1537" b="19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469" cy="208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9E3" w:rsidRDefault="00C659E3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96720" cy="2187195"/>
            <wp:effectExtent l="19050" t="0" r="87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253" t="16760" r="1524" b="16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060" cy="218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9E3" w:rsidRDefault="004724C7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6417" cy="2260259"/>
            <wp:effectExtent l="19050" t="0" r="9083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253" t="17039" r="1524" b="1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672" cy="226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4C7" w:rsidRDefault="00F95946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457825" cy="4638675"/>
            <wp:effectExtent l="1905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7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46" w:rsidRDefault="00F95946">
      <w:pPr>
        <w:rPr>
          <w:b/>
          <w:lang w:val="es-MX"/>
        </w:rPr>
      </w:pPr>
    </w:p>
    <w:p w:rsidR="003B4564" w:rsidRDefault="003B4564">
      <w:pPr>
        <w:rPr>
          <w:b/>
          <w:lang w:val="es-MX"/>
        </w:rPr>
      </w:pPr>
      <w:r w:rsidRPr="003B4564">
        <w:rPr>
          <w:b/>
          <w:lang w:val="es-MX"/>
        </w:rPr>
        <w:t>Iconos de acceso directo</w:t>
      </w:r>
    </w:p>
    <w:p w:rsidR="003B4564" w:rsidRDefault="003B4564">
      <w:pPr>
        <w:rPr>
          <w:b/>
          <w:lang w:val="es-MX"/>
        </w:rPr>
      </w:pPr>
    </w:p>
    <w:p w:rsidR="003B4564" w:rsidRDefault="0065031B">
      <w:pPr>
        <w:rPr>
          <w:b/>
          <w:lang w:val="es-MX"/>
        </w:rPr>
      </w:pPr>
      <w:r w:rsidRPr="0065031B">
        <w:rPr>
          <w:b/>
          <w:lang w:val="es-MX"/>
        </w:rPr>
        <w:t>Reemplazar Ensayo (Cementos y Premezclados)</w:t>
      </w:r>
    </w:p>
    <w:p w:rsidR="0065031B" w:rsidRDefault="00D45F22" w:rsidP="001A72F3">
      <w:pPr>
        <w:jc w:val="both"/>
        <w:rPr>
          <w:lang w:val="es-MX"/>
        </w:rPr>
      </w:pPr>
      <w:r>
        <w:rPr>
          <w:lang w:val="es-MX"/>
        </w:rPr>
        <w:t xml:space="preserve">Se ingresa a la funcionalidad </w:t>
      </w:r>
      <w:r w:rsidR="00260680">
        <w:rPr>
          <w:lang w:val="es-MX"/>
        </w:rPr>
        <w:t xml:space="preserve">Reporte Específico </w:t>
      </w:r>
      <w:r>
        <w:rPr>
          <w:lang w:val="es-MX"/>
        </w:rPr>
        <w:t>Control Diario</w:t>
      </w:r>
      <w:r w:rsidR="00260680">
        <w:rPr>
          <w:lang w:val="es-MX"/>
        </w:rPr>
        <w:t>.</w:t>
      </w:r>
    </w:p>
    <w:p w:rsidR="00260680" w:rsidRDefault="00260680" w:rsidP="001A72F3">
      <w:pPr>
        <w:jc w:val="both"/>
        <w:rPr>
          <w:lang w:val="es-MX"/>
        </w:rPr>
      </w:pPr>
      <w:r>
        <w:rPr>
          <w:lang w:val="es-MX"/>
        </w:rPr>
        <w:t>Se realiza la búsqueda, de acuerdo a una planta y proceso.</w:t>
      </w:r>
    </w:p>
    <w:p w:rsidR="00260680" w:rsidRDefault="00260680" w:rsidP="001A72F3">
      <w:pPr>
        <w:jc w:val="both"/>
        <w:rPr>
          <w:lang w:val="es-MX"/>
        </w:rPr>
      </w:pPr>
      <w:r>
        <w:rPr>
          <w:lang w:val="es-MX"/>
        </w:rPr>
        <w:t>En el resultado se pulsa sobre un valor y se selecciona la opción Reemplazar:</w:t>
      </w:r>
    </w:p>
    <w:p w:rsidR="001A72F3" w:rsidRPr="00D45F22" w:rsidRDefault="001A72F3" w:rsidP="001A72F3">
      <w:pPr>
        <w:jc w:val="both"/>
        <w:rPr>
          <w:lang w:val="es-MX"/>
        </w:rPr>
      </w:pPr>
    </w:p>
    <w:p w:rsidR="0065031B" w:rsidRDefault="00382AB3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88769" cy="2329548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286" t="16760" r="1208" b="1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232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D30" w:rsidRPr="000E594A" w:rsidRDefault="000E594A" w:rsidP="000A7FAC">
      <w:pPr>
        <w:jc w:val="both"/>
        <w:rPr>
          <w:lang w:val="es-MX"/>
        </w:rPr>
      </w:pPr>
      <w:r w:rsidRPr="000E594A">
        <w:rPr>
          <w:lang w:val="es-MX"/>
        </w:rPr>
        <w:t>Si en Parámetros del Sistema se tiene configurada una clave para reemplazar ensayo, aparecerá una ventana emergente como la siguiente:</w:t>
      </w:r>
    </w:p>
    <w:p w:rsidR="00382AB3" w:rsidRDefault="00382AB3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88769" cy="2338683"/>
            <wp:effectExtent l="1905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2387" t="16760" r="1338" b="11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233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E56" w:rsidRPr="00F77E56" w:rsidRDefault="00F77E56" w:rsidP="00F77E56">
      <w:pPr>
        <w:jc w:val="both"/>
        <w:rPr>
          <w:lang w:val="es-MX"/>
        </w:rPr>
      </w:pPr>
      <w:r w:rsidRPr="00F77E56">
        <w:rPr>
          <w:lang w:val="es-MX"/>
        </w:rPr>
        <w:t>Sistema muestra una pantalla con información del valor del ensayo para su actualización:</w:t>
      </w:r>
    </w:p>
    <w:p w:rsidR="00382AB3" w:rsidRDefault="00382AB3" w:rsidP="005D581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4496656" cy="2449002"/>
            <wp:effectExtent l="1905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6265" t="17566" r="17915" b="7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56" cy="2449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6D1" w:rsidRDefault="00D246D1" w:rsidP="00D246D1">
      <w:pPr>
        <w:jc w:val="both"/>
        <w:rPr>
          <w:lang w:val="es-MX"/>
        </w:rPr>
      </w:pPr>
      <w:r w:rsidRPr="00D246D1">
        <w:rPr>
          <w:lang w:val="es-MX"/>
        </w:rPr>
        <w:t>Se modifica el valor y se pulsa en el botón Reemplazar.</w:t>
      </w:r>
    </w:p>
    <w:p w:rsidR="00793D6C" w:rsidRPr="00793D6C" w:rsidRDefault="00793D6C" w:rsidP="00793D6C">
      <w:pPr>
        <w:jc w:val="both"/>
        <w:rPr>
          <w:lang w:val="es-MX"/>
        </w:rPr>
      </w:pPr>
      <w:r w:rsidRPr="00793D6C">
        <w:rPr>
          <w:lang w:val="es-MX"/>
        </w:rPr>
        <w:t>Sistema muestra un mensaje indicando que se m</w:t>
      </w:r>
      <w:r w:rsidR="00F72AF1">
        <w:rPr>
          <w:lang w:val="es-MX"/>
        </w:rPr>
        <w:t>odificó el ensayo correctamente:</w:t>
      </w:r>
    </w:p>
    <w:p w:rsidR="00382AB3" w:rsidRDefault="00382AB3" w:rsidP="00793D6C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4187190" cy="2401294"/>
            <wp:effectExtent l="1905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2387" t="16760" r="26442" b="10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2401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AB3" w:rsidRDefault="003E4149">
      <w:pPr>
        <w:rPr>
          <w:b/>
          <w:lang w:val="es-MX"/>
        </w:rPr>
      </w:pPr>
      <w:r>
        <w:rPr>
          <w:b/>
          <w:lang w:val="es-MX"/>
        </w:rPr>
        <w:t>Para eliminar un ensayo:</w:t>
      </w:r>
    </w:p>
    <w:p w:rsidR="003E4149" w:rsidRPr="00F35DF4" w:rsidRDefault="00F35DF4" w:rsidP="00F35DF4">
      <w:pPr>
        <w:jc w:val="both"/>
        <w:rPr>
          <w:lang w:val="es-MX"/>
        </w:rPr>
      </w:pPr>
      <w:r w:rsidRPr="00F35DF4">
        <w:rPr>
          <w:lang w:val="es-MX"/>
        </w:rPr>
        <w:t xml:space="preserve">Se realiza el mismo procedimiento de búsqueda de resultados en el Reporte Específico Control Diario, luego se pulsa sobre el valor y se selecciona la opción Reemplazar. </w:t>
      </w:r>
    </w:p>
    <w:p w:rsidR="003E4149" w:rsidRDefault="003E4149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97245" cy="2926080"/>
            <wp:effectExtent l="19050" t="0" r="8255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4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C4A" w:rsidRDefault="00653C4A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3483142"/>
            <wp:effectExtent l="1905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2253" t="16760" r="26529" b="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88" cy="3484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C4A" w:rsidRDefault="00653C4A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0040" cy="3506525"/>
            <wp:effectExtent l="19050" t="0" r="356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2253" t="17039" r="26529" b="7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55" cy="3510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2C0" w:rsidRPr="005632C0" w:rsidRDefault="005632C0" w:rsidP="00284D21">
      <w:pPr>
        <w:jc w:val="both"/>
        <w:rPr>
          <w:lang w:val="es-MX"/>
        </w:rPr>
      </w:pPr>
      <w:r w:rsidRPr="005632C0">
        <w:rPr>
          <w:lang w:val="es-MX"/>
        </w:rPr>
        <w:t>Se pulsa sobre el botón Eliminar.</w:t>
      </w:r>
    </w:p>
    <w:p w:rsidR="005632C0" w:rsidRPr="005632C0" w:rsidRDefault="005632C0" w:rsidP="00284D21">
      <w:pPr>
        <w:jc w:val="both"/>
        <w:rPr>
          <w:lang w:val="es-MX"/>
        </w:rPr>
      </w:pPr>
      <w:r w:rsidRPr="005632C0">
        <w:rPr>
          <w:lang w:val="es-MX"/>
        </w:rPr>
        <w:t>Sistema muestra mensaje de éxito de que se eliminó correctamente el ensayo.</w:t>
      </w:r>
    </w:p>
    <w:p w:rsidR="00653C4A" w:rsidRDefault="00653C4A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3509115"/>
            <wp:effectExtent l="19050" t="0" r="0" b="0"/>
            <wp:docPr id="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2253" t="17039" r="26529" b="7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55" cy="3510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C4A" w:rsidRDefault="00AE1212">
      <w:pPr>
        <w:rPr>
          <w:b/>
          <w:lang w:val="es-MX"/>
        </w:rPr>
      </w:pPr>
      <w:r>
        <w:rPr>
          <w:b/>
          <w:lang w:val="es-MX"/>
        </w:rPr>
        <w:t>Reemplazar ensayo (negocio: premezclados)</w:t>
      </w:r>
    </w:p>
    <w:p w:rsidR="00DB4288" w:rsidRPr="00DB4288" w:rsidRDefault="00DB4288" w:rsidP="00DB4288">
      <w:pPr>
        <w:jc w:val="both"/>
        <w:rPr>
          <w:rFonts w:eastAsia="Times New Roman"/>
          <w:lang w:val="es-MX"/>
        </w:rPr>
      </w:pPr>
      <w:r w:rsidRPr="00DB4288">
        <w:rPr>
          <w:rFonts w:eastAsia="Times New Roman"/>
          <w:lang w:val="es-MX"/>
        </w:rPr>
        <w:lastRenderedPageBreak/>
        <w:t>Se ingresa a la funcionalidad Re</w:t>
      </w:r>
      <w:r w:rsidR="00D072D8">
        <w:rPr>
          <w:rFonts w:eastAsia="Times New Roman"/>
          <w:lang w:val="es-MX"/>
        </w:rPr>
        <w:t>porte Específico Control Diario, con el acceso al negocio de premezclados.</w:t>
      </w:r>
    </w:p>
    <w:p w:rsidR="00DB4288" w:rsidRPr="00DB4288" w:rsidRDefault="00DB4288" w:rsidP="00DB4288">
      <w:pPr>
        <w:jc w:val="both"/>
        <w:rPr>
          <w:rFonts w:eastAsia="Times New Roman"/>
          <w:lang w:val="es-MX"/>
        </w:rPr>
      </w:pPr>
      <w:r w:rsidRPr="00DB4288">
        <w:rPr>
          <w:rFonts w:eastAsia="Times New Roman"/>
          <w:lang w:val="es-MX"/>
        </w:rPr>
        <w:t>Se realiza la búsqueda, de acuerdo a una planta y proceso.</w:t>
      </w:r>
    </w:p>
    <w:p w:rsidR="00DB4288" w:rsidRPr="00DB4288" w:rsidRDefault="00DB4288" w:rsidP="00DB4288">
      <w:pPr>
        <w:jc w:val="both"/>
        <w:rPr>
          <w:rFonts w:eastAsia="Times New Roman"/>
          <w:lang w:val="es-MX"/>
        </w:rPr>
      </w:pPr>
      <w:r w:rsidRPr="00DB4288">
        <w:rPr>
          <w:rFonts w:eastAsia="Times New Roman"/>
          <w:lang w:val="es-MX"/>
        </w:rPr>
        <w:t>En el resultado se pulsa sobre un valor y se selecciona la opción Reemplazar:</w:t>
      </w:r>
    </w:p>
    <w:p w:rsidR="00AE1212" w:rsidRDefault="0093550A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3498574"/>
            <wp:effectExtent l="19050" t="0" r="0" b="0"/>
            <wp:docPr id="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2384" t="17318" r="26504" b="7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49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95" w:rsidRPr="001550FD" w:rsidRDefault="00D44121" w:rsidP="001550FD">
      <w:pPr>
        <w:jc w:val="both"/>
        <w:rPr>
          <w:lang w:val="es-MX"/>
        </w:rPr>
      </w:pPr>
      <w:r w:rsidRPr="001550FD">
        <w:rPr>
          <w:lang w:val="es-MX"/>
        </w:rPr>
        <w:t>Si no se tiene Parámetro de Sistema que tenga clave de acceso, sistema muestra ventana emergente indicando</w:t>
      </w:r>
      <w:r w:rsidR="001550FD" w:rsidRPr="001550FD">
        <w:rPr>
          <w:lang w:val="es-MX"/>
        </w:rPr>
        <w:t xml:space="preserve"> los valores que se pueden reemplazar:</w:t>
      </w:r>
    </w:p>
    <w:p w:rsidR="00735A62" w:rsidRDefault="00754003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2298133"/>
            <wp:effectExtent l="1905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23542" b="38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298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0FD" w:rsidRPr="001550FD" w:rsidRDefault="001550FD" w:rsidP="001550FD">
      <w:pPr>
        <w:jc w:val="both"/>
        <w:rPr>
          <w:lang w:val="es-MX"/>
        </w:rPr>
      </w:pPr>
      <w:r w:rsidRPr="001550FD">
        <w:rPr>
          <w:lang w:val="es-MX"/>
        </w:rPr>
        <w:t>Se cambiar el valor, el sistema actualiza de acuerdo a lo ingresado:</w:t>
      </w:r>
    </w:p>
    <w:p w:rsidR="00754003" w:rsidRDefault="001C0392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88769" cy="1940118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78" t="8101" r="23274" b="39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1940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65A" w:rsidRPr="0063365A" w:rsidRDefault="0063365A" w:rsidP="0063365A">
      <w:pPr>
        <w:jc w:val="both"/>
        <w:rPr>
          <w:lang w:val="es-MX"/>
        </w:rPr>
      </w:pPr>
      <w:r w:rsidRPr="0063365A">
        <w:rPr>
          <w:lang w:val="es-MX"/>
        </w:rPr>
        <w:t>Se pulsa en el botón Reemplazar.</w:t>
      </w:r>
    </w:p>
    <w:p w:rsidR="0063365A" w:rsidRPr="0063365A" w:rsidRDefault="0063365A" w:rsidP="0063365A">
      <w:pPr>
        <w:jc w:val="both"/>
        <w:rPr>
          <w:lang w:val="es-MX"/>
        </w:rPr>
      </w:pPr>
      <w:r w:rsidRPr="0063365A">
        <w:rPr>
          <w:lang w:val="es-MX"/>
        </w:rPr>
        <w:t>Sistema muestra mensaje de éxito indicando que se reemplazó el ensayo correctamente.</w:t>
      </w:r>
    </w:p>
    <w:p w:rsidR="001C0392" w:rsidRDefault="001C0392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88769" cy="3494735"/>
            <wp:effectExtent l="1905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387" t="16760" r="26501" b="7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349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576" w:rsidRDefault="00BE1576">
      <w:pPr>
        <w:rPr>
          <w:b/>
          <w:lang w:val="es-MX"/>
        </w:rPr>
      </w:pPr>
    </w:p>
    <w:p w:rsidR="001C0392" w:rsidRDefault="00194C01">
      <w:pPr>
        <w:rPr>
          <w:b/>
          <w:lang w:val="es-MX"/>
        </w:rPr>
      </w:pPr>
      <w:r w:rsidRPr="00194C01">
        <w:rPr>
          <w:b/>
          <w:lang w:val="es-MX"/>
        </w:rPr>
        <w:t>Administrar Id de Lotes y Ensayos</w:t>
      </w:r>
    </w:p>
    <w:p w:rsidR="007827C9" w:rsidRPr="00BE1576" w:rsidRDefault="004057D8">
      <w:pPr>
        <w:rPr>
          <w:lang w:val="es-MX"/>
        </w:rPr>
      </w:pPr>
      <w:r w:rsidRPr="00BE1576">
        <w:rPr>
          <w:lang w:val="es-MX"/>
        </w:rPr>
        <w:t>A través de la funcionalidad Administrar Parámetros del sistema, se define la fecha de reinicio de ID de lotes y ensayos.</w:t>
      </w:r>
    </w:p>
    <w:p w:rsidR="004057D8" w:rsidRDefault="004057D8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1673" cy="2170706"/>
            <wp:effectExtent l="1905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537" t="16713" r="38791" b="3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673" cy="2170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7D8" w:rsidRDefault="004057D8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28526" cy="1848609"/>
            <wp:effectExtent l="19050" t="0" r="0" b="0"/>
            <wp:docPr id="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16435" r="38657" b="4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526" cy="184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7D8" w:rsidRDefault="004057D8">
      <w:pPr>
        <w:rPr>
          <w:b/>
          <w:lang w:val="es-MX"/>
        </w:rPr>
      </w:pPr>
      <w:r>
        <w:rPr>
          <w:b/>
          <w:lang w:val="es-MX"/>
        </w:rPr>
        <w:t>Una vez que se graba, el formato de ID para lotes y ensayos se presenta de la siguiente manera:</w:t>
      </w:r>
    </w:p>
    <w:p w:rsidR="00076BCC" w:rsidRDefault="00076BCC">
      <w:pPr>
        <w:rPr>
          <w:b/>
          <w:lang w:val="es-MX"/>
        </w:rPr>
      </w:pPr>
      <w:r>
        <w:rPr>
          <w:b/>
          <w:lang w:val="es-MX"/>
        </w:rPr>
        <w:t>Funcionalidad – Administrar Lote en resultados de búsqueda:</w:t>
      </w:r>
    </w:p>
    <w:p w:rsidR="00076BCC" w:rsidRDefault="00076BCC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3600" cy="7248525"/>
            <wp:effectExtent l="19050" t="0" r="0" b="0"/>
            <wp:docPr id="2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BCC" w:rsidRDefault="00DA2709">
      <w:pPr>
        <w:rPr>
          <w:b/>
          <w:lang w:val="es-MX"/>
        </w:rPr>
      </w:pPr>
      <w:r>
        <w:rPr>
          <w:b/>
          <w:lang w:val="es-MX"/>
        </w:rPr>
        <w:t>Funcionalidad – Administrar Muestra</w:t>
      </w:r>
      <w:r w:rsidR="001B6AF2">
        <w:rPr>
          <w:b/>
          <w:lang w:val="es-MX"/>
        </w:rPr>
        <w:t xml:space="preserve"> en la búsqueda del lote:</w:t>
      </w:r>
    </w:p>
    <w:p w:rsidR="001B6AF2" w:rsidRDefault="002757BD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37869" cy="3156668"/>
            <wp:effectExtent l="19050" t="0" r="0" b="0"/>
            <wp:docPr id="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2654" t="17549" r="26848" b="14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869" cy="3156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7BD" w:rsidRDefault="002757BD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3449865"/>
            <wp:effectExtent l="19050" t="0" r="0" b="0"/>
            <wp:docPr id="2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418" r="26645" b="1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44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7BD" w:rsidRDefault="00657402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0618" cy="3198597"/>
            <wp:effectExtent l="19050" t="0" r="2982" b="0"/>
            <wp:docPr id="2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2253" t="16992" r="26663" b="14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18" cy="319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402" w:rsidRDefault="00657402">
      <w:pPr>
        <w:rPr>
          <w:b/>
          <w:lang w:val="es-MX"/>
        </w:rPr>
      </w:pPr>
      <w:r>
        <w:rPr>
          <w:b/>
          <w:lang w:val="es-MX"/>
        </w:rPr>
        <w:t>Funcionalidad – Consultar Ensayo, en la búsqueda de ensayo:</w:t>
      </w:r>
    </w:p>
    <w:p w:rsidR="00657402" w:rsidRDefault="00657402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5518150"/>
            <wp:effectExtent l="19050" t="0" r="3810" b="0"/>
            <wp:docPr id="2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1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402" w:rsidRDefault="00B91669">
      <w:pPr>
        <w:rPr>
          <w:b/>
          <w:lang w:val="es-MX"/>
        </w:rPr>
      </w:pPr>
      <w:r>
        <w:rPr>
          <w:b/>
          <w:lang w:val="es-MX"/>
        </w:rPr>
        <w:t>Funcionalidad – Certificado de Calidad Prefabricado:</w:t>
      </w:r>
    </w:p>
    <w:p w:rsidR="00B91669" w:rsidRDefault="00B91669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0618" cy="3185422"/>
            <wp:effectExtent l="19050" t="0" r="2982" b="0"/>
            <wp:docPr id="3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2521" t="17270" r="26634" b="14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15" cy="3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669" w:rsidRDefault="00B91669">
      <w:pPr>
        <w:rPr>
          <w:b/>
          <w:lang w:val="es-MX"/>
        </w:rPr>
      </w:pPr>
      <w:r>
        <w:rPr>
          <w:b/>
          <w:lang w:val="es-MX"/>
        </w:rPr>
        <w:t>Gráfico de curva granulométrica y combinación de agregados</w:t>
      </w:r>
    </w:p>
    <w:p w:rsidR="00B91669" w:rsidRPr="001A33F5" w:rsidRDefault="00400AE7">
      <w:pPr>
        <w:rPr>
          <w:lang w:val="es-MX"/>
        </w:rPr>
      </w:pPr>
      <w:r w:rsidRPr="001A33F5">
        <w:rPr>
          <w:lang w:val="es-MX"/>
        </w:rPr>
        <w:t>Se ingresa a la funcionalidad Administrar Muestra.</w:t>
      </w:r>
    </w:p>
    <w:p w:rsidR="00400AE7" w:rsidRPr="001A33F5" w:rsidRDefault="00400AE7">
      <w:pPr>
        <w:rPr>
          <w:lang w:val="es-MX"/>
        </w:rPr>
      </w:pPr>
      <w:r w:rsidRPr="001A33F5">
        <w:rPr>
          <w:lang w:val="es-MX"/>
        </w:rPr>
        <w:t>Se busca una muestra del proceso Recepción y Almacenaje de M.P, se ingresa a ver el detalle de la muestra en la pestaña Ensayo:</w:t>
      </w:r>
    </w:p>
    <w:p w:rsidR="00400AE7" w:rsidRDefault="00400AE7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1888" cy="3155080"/>
            <wp:effectExtent l="19050" t="0" r="1712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1317" t="17270" r="23725" b="1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888" cy="315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AE7" w:rsidRDefault="00400AE7">
      <w:pPr>
        <w:rPr>
          <w:b/>
          <w:lang w:val="es-MX"/>
        </w:rPr>
      </w:pPr>
      <w:r>
        <w:rPr>
          <w:b/>
          <w:lang w:val="es-MX"/>
        </w:rPr>
        <w:t>En la pantalla de Ensayos, se pulsa sobre el botón Ensayo Granulométrico</w:t>
      </w:r>
    </w:p>
    <w:p w:rsidR="00400AE7" w:rsidRDefault="00400AE7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4540250"/>
            <wp:effectExtent l="19050" t="0" r="3810" b="0"/>
            <wp:docPr id="3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AE7" w:rsidRPr="00EE62E5" w:rsidRDefault="00EE62E5" w:rsidP="00EE62E5">
      <w:pPr>
        <w:jc w:val="both"/>
        <w:rPr>
          <w:lang w:val="es-MX"/>
        </w:rPr>
      </w:pPr>
      <w:r w:rsidRPr="00EE62E5">
        <w:rPr>
          <w:lang w:val="es-MX"/>
        </w:rPr>
        <w:t>Sistema muestra pantalla de</w:t>
      </w:r>
      <w:r w:rsidR="0024135B" w:rsidRPr="00EE62E5">
        <w:rPr>
          <w:lang w:val="es-MX"/>
        </w:rPr>
        <w:t xml:space="preserve"> Ensayo Granulométrico:</w:t>
      </w:r>
    </w:p>
    <w:p w:rsidR="0024135B" w:rsidRDefault="00587448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4714875"/>
            <wp:effectExtent l="19050" t="0" r="3810" b="0"/>
            <wp:docPr id="3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3B3" w:rsidRPr="00E943B3" w:rsidRDefault="00E943B3" w:rsidP="00E943B3">
      <w:pPr>
        <w:jc w:val="both"/>
        <w:rPr>
          <w:lang w:val="es-MX"/>
        </w:rPr>
      </w:pPr>
      <w:r w:rsidRPr="00E943B3">
        <w:rPr>
          <w:lang w:val="es-MX"/>
        </w:rPr>
        <w:t>Se pulsa sobre el botón Ver Gráfica.</w:t>
      </w:r>
    </w:p>
    <w:p w:rsidR="00587448" w:rsidRPr="00E943B3" w:rsidRDefault="00587448" w:rsidP="00E943B3">
      <w:pPr>
        <w:jc w:val="both"/>
        <w:rPr>
          <w:lang w:val="es-MX"/>
        </w:rPr>
      </w:pPr>
      <w:r w:rsidRPr="00E943B3">
        <w:rPr>
          <w:lang w:val="es-MX"/>
        </w:rPr>
        <w:t>Aparece el grafico con curva granulométrica:</w:t>
      </w:r>
    </w:p>
    <w:p w:rsidR="00587448" w:rsidRDefault="00587448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4075" cy="3295650"/>
            <wp:effectExtent l="19050" t="0" r="9525" b="0"/>
            <wp:docPr id="3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D2" w:rsidRPr="00750DD2" w:rsidRDefault="00750DD2">
      <w:pPr>
        <w:rPr>
          <w:b/>
          <w:lang w:val="es-MX"/>
        </w:rPr>
      </w:pPr>
      <w:r w:rsidRPr="00750DD2">
        <w:rPr>
          <w:b/>
          <w:lang w:val="es-MX"/>
        </w:rPr>
        <w:t>Gráfico Combinación de Agregados:</w:t>
      </w:r>
    </w:p>
    <w:p w:rsidR="00587448" w:rsidRPr="00547866" w:rsidRDefault="00547866">
      <w:pPr>
        <w:rPr>
          <w:lang w:val="es-MX"/>
        </w:rPr>
      </w:pPr>
      <w:r>
        <w:rPr>
          <w:lang w:val="es-MX"/>
        </w:rPr>
        <w:t>Si se quiere ver el gráfico de Combinación de agregados se pulsa sobre</w:t>
      </w:r>
      <w:r w:rsidR="0045668C" w:rsidRPr="00547866">
        <w:rPr>
          <w:lang w:val="es-MX"/>
        </w:rPr>
        <w:t xml:space="preserve"> el botón Generación de gráf</w:t>
      </w:r>
      <w:r w:rsidR="00750DD2">
        <w:rPr>
          <w:lang w:val="es-MX"/>
        </w:rPr>
        <w:t>ico de combinación de agregados.</w:t>
      </w:r>
    </w:p>
    <w:p w:rsidR="0045668C" w:rsidRPr="00547866" w:rsidRDefault="009E44DC">
      <w:pPr>
        <w:rPr>
          <w:lang w:val="es-MX"/>
        </w:rPr>
      </w:pPr>
      <w:r w:rsidRPr="00547866">
        <w:rPr>
          <w:lang w:val="es-MX"/>
        </w:rPr>
        <w:t>Aparece una pantalla con opciones de búsqueda de muestra:</w:t>
      </w:r>
    </w:p>
    <w:p w:rsidR="009E44DC" w:rsidRDefault="009E44DC" w:rsidP="00894A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27176" cy="3267986"/>
            <wp:effectExtent l="19050" t="0" r="6874" b="0"/>
            <wp:docPr id="3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2542" t="17270" r="27051" b="10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76" cy="3267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4DC" w:rsidRDefault="00A90EA4" w:rsidP="00195B92">
      <w:pPr>
        <w:jc w:val="both"/>
        <w:rPr>
          <w:lang w:val="es-MX"/>
        </w:rPr>
      </w:pPr>
      <w:r w:rsidRPr="00894A2B">
        <w:rPr>
          <w:lang w:val="es-MX"/>
        </w:rPr>
        <w:t>Las opciones de elecció</w:t>
      </w:r>
      <w:r w:rsidR="00832C04">
        <w:rPr>
          <w:lang w:val="es-MX"/>
        </w:rPr>
        <w:t>n de muestras están divididas de la siguiente manera:</w:t>
      </w:r>
      <w:r w:rsidRPr="00894A2B">
        <w:rPr>
          <w:lang w:val="es-MX"/>
        </w:rPr>
        <w:t xml:space="preserve"> </w:t>
      </w:r>
    </w:p>
    <w:p w:rsidR="00832C04" w:rsidRDefault="00832C04" w:rsidP="00832C04">
      <w:pPr>
        <w:jc w:val="both"/>
        <w:rPr>
          <w:lang w:val="es-MX"/>
        </w:rPr>
      </w:pPr>
      <w:r>
        <w:rPr>
          <w:lang w:val="es-MX"/>
        </w:rPr>
        <w:lastRenderedPageBreak/>
        <w:t>Para muestras con productos agregados gruesos:</w:t>
      </w:r>
    </w:p>
    <w:p w:rsidR="00832C04" w:rsidRDefault="00832C04" w:rsidP="00832C04">
      <w:pPr>
        <w:jc w:val="both"/>
        <w:rPr>
          <w:lang w:val="es-MX"/>
        </w:rPr>
      </w:pPr>
      <w:r>
        <w:rPr>
          <w:lang w:val="es-MX"/>
        </w:rPr>
        <w:t>Id Muestra – G1</w:t>
      </w:r>
    </w:p>
    <w:p w:rsidR="00832C04" w:rsidRPr="00894A2B" w:rsidRDefault="00832C04" w:rsidP="00832C04">
      <w:pPr>
        <w:jc w:val="both"/>
        <w:rPr>
          <w:lang w:val="es-MX"/>
        </w:rPr>
      </w:pPr>
      <w:r>
        <w:rPr>
          <w:lang w:val="es-MX"/>
        </w:rPr>
        <w:t>Id Muestra – G2</w:t>
      </w:r>
    </w:p>
    <w:p w:rsidR="00832C04" w:rsidRPr="00894A2B" w:rsidRDefault="00832C04" w:rsidP="00832C04">
      <w:pPr>
        <w:jc w:val="both"/>
        <w:rPr>
          <w:lang w:val="es-MX"/>
        </w:rPr>
      </w:pPr>
      <w:r>
        <w:rPr>
          <w:lang w:val="es-MX"/>
        </w:rPr>
        <w:t>Id Muestra – G3</w:t>
      </w:r>
    </w:p>
    <w:p w:rsidR="00832C04" w:rsidRDefault="00832C04" w:rsidP="00832C04">
      <w:pPr>
        <w:jc w:val="both"/>
        <w:rPr>
          <w:lang w:val="es-MX"/>
        </w:rPr>
      </w:pPr>
      <w:r>
        <w:rPr>
          <w:lang w:val="es-MX"/>
        </w:rPr>
        <w:t>Para muestras con productos agregados finos:</w:t>
      </w:r>
    </w:p>
    <w:p w:rsidR="00832C04" w:rsidRDefault="00832C04" w:rsidP="00832C04">
      <w:pPr>
        <w:jc w:val="both"/>
        <w:rPr>
          <w:lang w:val="es-MX"/>
        </w:rPr>
      </w:pPr>
      <w:r>
        <w:rPr>
          <w:lang w:val="es-MX"/>
        </w:rPr>
        <w:t>Id Muestra – F1</w:t>
      </w:r>
    </w:p>
    <w:p w:rsidR="00832C04" w:rsidRPr="00894A2B" w:rsidRDefault="00832C04" w:rsidP="00832C04">
      <w:pPr>
        <w:jc w:val="both"/>
        <w:rPr>
          <w:lang w:val="es-MX"/>
        </w:rPr>
      </w:pPr>
      <w:r>
        <w:rPr>
          <w:lang w:val="es-MX"/>
        </w:rPr>
        <w:t>Id Muestra – F2</w:t>
      </w:r>
    </w:p>
    <w:p w:rsidR="00832C04" w:rsidRPr="00894A2B" w:rsidRDefault="00832C04" w:rsidP="00832C04">
      <w:pPr>
        <w:jc w:val="both"/>
        <w:rPr>
          <w:lang w:val="es-MX"/>
        </w:rPr>
      </w:pPr>
      <w:r>
        <w:rPr>
          <w:lang w:val="es-MX"/>
        </w:rPr>
        <w:t>Id Muestra – F3</w:t>
      </w:r>
    </w:p>
    <w:p w:rsidR="00A90EA4" w:rsidRPr="00894A2B" w:rsidRDefault="0030518C" w:rsidP="00195B92">
      <w:pPr>
        <w:jc w:val="both"/>
        <w:rPr>
          <w:lang w:val="es-MX"/>
        </w:rPr>
      </w:pPr>
      <w:r>
        <w:rPr>
          <w:lang w:val="es-MX"/>
        </w:rPr>
        <w:t>Si s</w:t>
      </w:r>
      <w:r w:rsidR="00A90EA4" w:rsidRPr="00894A2B">
        <w:rPr>
          <w:lang w:val="es-MX"/>
        </w:rPr>
        <w:t>e pulsa sobre la lupa del agregado grueso, aparece ventana emergente para buscar la muestra:</w:t>
      </w:r>
    </w:p>
    <w:p w:rsidR="00A90EA4" w:rsidRDefault="00A90EA4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88769" cy="2556799"/>
            <wp:effectExtent l="19050" t="0" r="0" b="0"/>
            <wp:docPr id="3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2387" t="16992" r="6826" b="10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657" cy="2557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EA4" w:rsidRDefault="00377BA5" w:rsidP="00750B33">
      <w:pPr>
        <w:jc w:val="both"/>
        <w:rPr>
          <w:lang w:val="es-MX"/>
        </w:rPr>
      </w:pPr>
      <w:r>
        <w:rPr>
          <w:lang w:val="es-MX"/>
        </w:rPr>
        <w:t>Se realiza la búsqueda de muestra y se selecciona la respectiva.</w:t>
      </w:r>
    </w:p>
    <w:p w:rsidR="00377BA5" w:rsidRPr="00750B33" w:rsidRDefault="00377BA5" w:rsidP="00750B33">
      <w:pPr>
        <w:jc w:val="both"/>
        <w:rPr>
          <w:lang w:val="es-MX"/>
        </w:rPr>
      </w:pPr>
      <w:r>
        <w:rPr>
          <w:lang w:val="es-MX"/>
        </w:rPr>
        <w:t>Se repite la misma operación para la búsqueda de una muestra con producto agregado fino.</w:t>
      </w:r>
    </w:p>
    <w:p w:rsidR="0083529E" w:rsidRDefault="0083529E" w:rsidP="00394845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41061" cy="3355450"/>
            <wp:effectExtent l="19050" t="0" r="7289" b="0"/>
            <wp:docPr id="3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2578" t="17270" r="27221" b="10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061" cy="335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29E" w:rsidRDefault="005C74A5" w:rsidP="000E5D3A">
      <w:pPr>
        <w:jc w:val="both"/>
        <w:rPr>
          <w:lang w:val="es-MX"/>
        </w:rPr>
      </w:pPr>
      <w:r w:rsidRPr="000E5D3A">
        <w:rPr>
          <w:lang w:val="es-MX"/>
        </w:rPr>
        <w:t>E</w:t>
      </w:r>
      <w:r w:rsidR="00E93AF6">
        <w:rPr>
          <w:lang w:val="es-MX"/>
        </w:rPr>
        <w:t xml:space="preserve">n la elección de porcentajes, se tienen las columnas </w:t>
      </w:r>
      <w:r w:rsidR="00E93AF6" w:rsidRPr="00357B92">
        <w:rPr>
          <w:b/>
          <w:lang w:val="es-MX"/>
        </w:rPr>
        <w:t>Grueso</w:t>
      </w:r>
      <w:r w:rsidR="00E93AF6">
        <w:rPr>
          <w:lang w:val="es-MX"/>
        </w:rPr>
        <w:t xml:space="preserve"> y </w:t>
      </w:r>
      <w:r w:rsidR="00E93AF6" w:rsidRPr="00357B92">
        <w:rPr>
          <w:b/>
          <w:lang w:val="es-MX"/>
        </w:rPr>
        <w:t>Fino</w:t>
      </w:r>
      <w:r w:rsidR="00E93AF6">
        <w:rPr>
          <w:lang w:val="es-MX"/>
        </w:rPr>
        <w:t xml:space="preserve">, ambas suman 100%, luego se tienen las columnas </w:t>
      </w:r>
      <w:r w:rsidR="00E93AF6" w:rsidRPr="00357B92">
        <w:rPr>
          <w:b/>
          <w:lang w:val="es-MX"/>
        </w:rPr>
        <w:t>G1</w:t>
      </w:r>
      <w:r w:rsidR="00E93AF6">
        <w:rPr>
          <w:lang w:val="es-MX"/>
        </w:rPr>
        <w:t xml:space="preserve">, </w:t>
      </w:r>
      <w:r w:rsidR="00E93AF6" w:rsidRPr="00357B92">
        <w:rPr>
          <w:b/>
          <w:lang w:val="es-MX"/>
        </w:rPr>
        <w:t>G2</w:t>
      </w:r>
      <w:r w:rsidR="00E93AF6">
        <w:rPr>
          <w:lang w:val="es-MX"/>
        </w:rPr>
        <w:t xml:space="preserve">, </w:t>
      </w:r>
      <w:r w:rsidR="00E93AF6" w:rsidRPr="00357B92">
        <w:rPr>
          <w:b/>
          <w:lang w:val="es-MX"/>
        </w:rPr>
        <w:t>G3</w:t>
      </w:r>
      <w:r w:rsidR="00E93AF6">
        <w:rPr>
          <w:lang w:val="es-MX"/>
        </w:rPr>
        <w:t xml:space="preserve">, </w:t>
      </w:r>
      <w:r w:rsidR="00E93AF6" w:rsidRPr="00357B92">
        <w:rPr>
          <w:b/>
          <w:lang w:val="es-MX"/>
        </w:rPr>
        <w:t>F1</w:t>
      </w:r>
      <w:r w:rsidR="00E93AF6">
        <w:rPr>
          <w:lang w:val="es-MX"/>
        </w:rPr>
        <w:t xml:space="preserve">, </w:t>
      </w:r>
      <w:r w:rsidR="00E93AF6" w:rsidRPr="00357B92">
        <w:rPr>
          <w:b/>
          <w:lang w:val="es-MX"/>
        </w:rPr>
        <w:t>F2</w:t>
      </w:r>
      <w:r w:rsidR="00E93AF6">
        <w:rPr>
          <w:lang w:val="es-MX"/>
        </w:rPr>
        <w:t xml:space="preserve"> y </w:t>
      </w:r>
      <w:r w:rsidR="00E93AF6" w:rsidRPr="00357B92">
        <w:rPr>
          <w:b/>
          <w:lang w:val="es-MX"/>
        </w:rPr>
        <w:t>F3</w:t>
      </w:r>
      <w:r w:rsidR="001A61CE">
        <w:rPr>
          <w:lang w:val="es-MX"/>
        </w:rPr>
        <w:t>.</w:t>
      </w:r>
      <w:r w:rsidR="008A63EA">
        <w:rPr>
          <w:lang w:val="es-MX"/>
        </w:rPr>
        <w:t xml:space="preserve"> Estas se activan de acuerdo a la cantidad de productos gruesos y finos respectivamente.</w:t>
      </w:r>
    </w:p>
    <w:p w:rsidR="008A63EA" w:rsidRDefault="008A63EA" w:rsidP="000E5D3A">
      <w:pPr>
        <w:jc w:val="both"/>
        <w:rPr>
          <w:lang w:val="es-MX"/>
        </w:rPr>
      </w:pPr>
      <w:r>
        <w:rPr>
          <w:lang w:val="es-MX"/>
        </w:rPr>
        <w:t xml:space="preserve">Por ejemplo, si se seleccionaron 2 muestras, una con agregado grueso y otra con fino, se activan las columnas </w:t>
      </w:r>
      <w:r w:rsidRPr="00357B92">
        <w:rPr>
          <w:b/>
          <w:lang w:val="es-MX"/>
        </w:rPr>
        <w:t>G1</w:t>
      </w:r>
      <w:r>
        <w:rPr>
          <w:lang w:val="es-MX"/>
        </w:rPr>
        <w:t xml:space="preserve"> y </w:t>
      </w:r>
      <w:r w:rsidRPr="00357B92">
        <w:rPr>
          <w:b/>
          <w:lang w:val="es-MX"/>
        </w:rPr>
        <w:t>F1</w:t>
      </w:r>
      <w:r>
        <w:rPr>
          <w:lang w:val="es-MX"/>
        </w:rPr>
        <w:t>.</w:t>
      </w:r>
    </w:p>
    <w:p w:rsidR="008A63EA" w:rsidRDefault="008A63EA" w:rsidP="000E5D3A">
      <w:pPr>
        <w:jc w:val="both"/>
        <w:rPr>
          <w:lang w:val="es-MX"/>
        </w:rPr>
      </w:pPr>
      <w:r>
        <w:rPr>
          <w:lang w:val="es-MX"/>
        </w:rPr>
        <w:t xml:space="preserve">Si se seleccionaron 4 muestras, dos con agregado grueso y las otras 2 con fino, se activan las columnas </w:t>
      </w:r>
      <w:r w:rsidRPr="00357B92">
        <w:rPr>
          <w:b/>
          <w:lang w:val="es-MX"/>
        </w:rPr>
        <w:t>G1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G2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F1</w:t>
      </w:r>
      <w:r>
        <w:rPr>
          <w:lang w:val="es-MX"/>
        </w:rPr>
        <w:t xml:space="preserve"> y </w:t>
      </w:r>
      <w:r w:rsidRPr="00357B92">
        <w:rPr>
          <w:b/>
          <w:lang w:val="es-MX"/>
        </w:rPr>
        <w:t>F2</w:t>
      </w:r>
      <w:r>
        <w:rPr>
          <w:lang w:val="es-MX"/>
        </w:rPr>
        <w:t>.</w:t>
      </w:r>
    </w:p>
    <w:p w:rsidR="008A63EA" w:rsidRDefault="008A63EA" w:rsidP="000E5D3A">
      <w:pPr>
        <w:jc w:val="both"/>
        <w:rPr>
          <w:lang w:val="es-MX"/>
        </w:rPr>
      </w:pPr>
      <w:r>
        <w:rPr>
          <w:lang w:val="es-MX"/>
        </w:rPr>
        <w:t xml:space="preserve">Si se seleccionaron 6 muestras, tres con agregado grueso y las otras tres con fino, se activan las columnas </w:t>
      </w:r>
      <w:r w:rsidRPr="00357B92">
        <w:rPr>
          <w:b/>
          <w:lang w:val="es-MX"/>
        </w:rPr>
        <w:t>G1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G2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G3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F1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F2</w:t>
      </w:r>
      <w:r>
        <w:rPr>
          <w:lang w:val="es-MX"/>
        </w:rPr>
        <w:t xml:space="preserve"> y </w:t>
      </w:r>
      <w:r w:rsidRPr="00357B92">
        <w:rPr>
          <w:b/>
          <w:lang w:val="es-MX"/>
        </w:rPr>
        <w:t>F3</w:t>
      </w:r>
      <w:r>
        <w:rPr>
          <w:lang w:val="es-MX"/>
        </w:rPr>
        <w:t>.</w:t>
      </w:r>
    </w:p>
    <w:p w:rsidR="00357B92" w:rsidRDefault="00357B92" w:rsidP="000E5D3A">
      <w:pPr>
        <w:jc w:val="both"/>
        <w:rPr>
          <w:lang w:val="es-MX"/>
        </w:rPr>
      </w:pPr>
      <w:r>
        <w:rPr>
          <w:lang w:val="es-MX"/>
        </w:rPr>
        <w:t xml:space="preserve">Respecto a las filas de las columnas </w:t>
      </w:r>
      <w:r w:rsidRPr="00357B92">
        <w:rPr>
          <w:b/>
          <w:lang w:val="es-MX"/>
        </w:rPr>
        <w:t>G1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G2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G3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F1</w:t>
      </w:r>
      <w:r>
        <w:rPr>
          <w:lang w:val="es-MX"/>
        </w:rPr>
        <w:t xml:space="preserve">, </w:t>
      </w:r>
      <w:r w:rsidRPr="00357B92">
        <w:rPr>
          <w:b/>
          <w:lang w:val="es-MX"/>
        </w:rPr>
        <w:t>F2</w:t>
      </w:r>
      <w:r>
        <w:rPr>
          <w:lang w:val="es-MX"/>
        </w:rPr>
        <w:t xml:space="preserve"> y </w:t>
      </w:r>
      <w:r w:rsidRPr="00357B92">
        <w:rPr>
          <w:b/>
          <w:lang w:val="es-MX"/>
        </w:rPr>
        <w:t>F3</w:t>
      </w:r>
      <w:r>
        <w:rPr>
          <w:lang w:val="es-MX"/>
        </w:rPr>
        <w:t xml:space="preserve">, representan: </w:t>
      </w:r>
      <w:r w:rsidRPr="00357B92">
        <w:rPr>
          <w:b/>
          <w:lang w:val="es-MX"/>
        </w:rPr>
        <w:t>Combinación de agregados 1, Combinación de agregados 2, Combinación de agregados 3, Diseño</w:t>
      </w:r>
      <w:r w:rsidRPr="00357B92">
        <w:rPr>
          <w:lang w:val="es-MX"/>
        </w:rPr>
        <w:t xml:space="preserve"> y</w:t>
      </w:r>
      <w:r w:rsidRPr="00357B92">
        <w:rPr>
          <w:b/>
          <w:lang w:val="es-MX"/>
        </w:rPr>
        <w:t xml:space="preserve"> Ajustado</w:t>
      </w:r>
      <w:r>
        <w:rPr>
          <w:lang w:val="es-MX"/>
        </w:rPr>
        <w:t>.</w:t>
      </w:r>
    </w:p>
    <w:p w:rsidR="00357B92" w:rsidRPr="000E5D3A" w:rsidRDefault="00357B92" w:rsidP="000E5D3A">
      <w:pPr>
        <w:jc w:val="both"/>
        <w:rPr>
          <w:lang w:val="es-MX"/>
        </w:rPr>
      </w:pPr>
      <w:r>
        <w:rPr>
          <w:lang w:val="es-MX"/>
        </w:rPr>
        <w:t>Para e</w:t>
      </w:r>
      <w:r w:rsidR="00447C68">
        <w:rPr>
          <w:lang w:val="es-MX"/>
        </w:rPr>
        <w:t>ste caso</w:t>
      </w:r>
      <w:r>
        <w:rPr>
          <w:lang w:val="es-MX"/>
        </w:rPr>
        <w:t>, se h</w:t>
      </w:r>
      <w:r w:rsidR="00360BCF">
        <w:rPr>
          <w:lang w:val="es-MX"/>
        </w:rPr>
        <w:t>a escrito 100 (el porcentaje se asume)</w:t>
      </w:r>
      <w:r>
        <w:rPr>
          <w:lang w:val="es-MX"/>
        </w:rPr>
        <w:t xml:space="preserve"> en las filas de Diseño y A</w:t>
      </w:r>
      <w:r w:rsidR="00360BCF">
        <w:rPr>
          <w:lang w:val="es-MX"/>
        </w:rPr>
        <w:t>justado:</w:t>
      </w:r>
    </w:p>
    <w:p w:rsidR="005C74A5" w:rsidRDefault="005C74A5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96720" cy="3363792"/>
            <wp:effectExtent l="19050" t="0" r="8780" b="0"/>
            <wp:docPr id="3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2618" t="16992" r="26653" b="10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15" cy="336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4A5" w:rsidRPr="009F1750" w:rsidRDefault="005C74A5" w:rsidP="009F1750">
      <w:pPr>
        <w:jc w:val="both"/>
        <w:rPr>
          <w:lang w:val="es-MX"/>
        </w:rPr>
      </w:pPr>
      <w:r w:rsidRPr="009F1750">
        <w:rPr>
          <w:lang w:val="es-MX"/>
        </w:rPr>
        <w:t>Luego se seleccionan las especificaciones requeridas:</w:t>
      </w:r>
    </w:p>
    <w:p w:rsidR="005C74A5" w:rsidRDefault="005C74A5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33110" cy="3307239"/>
            <wp:effectExtent l="1905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2521" t="17549" r="26634" b="10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307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4A5" w:rsidRPr="009F1750" w:rsidRDefault="005C74A5" w:rsidP="009F1750">
      <w:pPr>
        <w:jc w:val="both"/>
        <w:rPr>
          <w:lang w:val="es-MX"/>
        </w:rPr>
      </w:pPr>
      <w:r w:rsidRPr="009F1750">
        <w:rPr>
          <w:lang w:val="es-MX"/>
        </w:rPr>
        <w:t xml:space="preserve">Luego se pulsa sobre el botón </w:t>
      </w:r>
      <w:r w:rsidRPr="009F1750">
        <w:rPr>
          <w:b/>
          <w:lang w:val="es-MX"/>
        </w:rPr>
        <w:t>Generar Gráfico:</w:t>
      </w:r>
    </w:p>
    <w:p w:rsidR="005C74A5" w:rsidRDefault="005C74A5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3077210"/>
            <wp:effectExtent l="1905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4A5" w:rsidRPr="0043229D" w:rsidRDefault="005C74A5" w:rsidP="0043229D">
      <w:pPr>
        <w:jc w:val="both"/>
        <w:rPr>
          <w:lang w:val="es-MX"/>
        </w:rPr>
      </w:pPr>
      <w:r w:rsidRPr="0043229D">
        <w:rPr>
          <w:lang w:val="es-MX"/>
        </w:rPr>
        <w:t xml:space="preserve">Se pulsa sobre el botón </w:t>
      </w:r>
      <w:r w:rsidRPr="0043229D">
        <w:rPr>
          <w:b/>
          <w:lang w:val="es-MX"/>
        </w:rPr>
        <w:t>Exportar Excel</w:t>
      </w:r>
      <w:r w:rsidRPr="0043229D">
        <w:rPr>
          <w:lang w:val="es-MX"/>
        </w:rPr>
        <w:t>:</w:t>
      </w:r>
    </w:p>
    <w:p w:rsidR="005C74A5" w:rsidRDefault="00F03666" w:rsidP="00044B53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2692345" cy="1757238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35054" t="27443" r="35106" b="3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345" cy="175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666" w:rsidRPr="00BC4073" w:rsidRDefault="00F03666">
      <w:pPr>
        <w:rPr>
          <w:lang w:val="es-MX"/>
        </w:rPr>
      </w:pPr>
      <w:r w:rsidRPr="00BC4073">
        <w:rPr>
          <w:lang w:val="es-MX"/>
        </w:rPr>
        <w:t>Se abre o graba el archivo:</w:t>
      </w:r>
    </w:p>
    <w:p w:rsidR="00F03666" w:rsidRDefault="00F03666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4142740"/>
            <wp:effectExtent l="1905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663" w:rsidRDefault="00871663">
      <w:pPr>
        <w:rPr>
          <w:b/>
          <w:lang w:val="es-MX"/>
        </w:rPr>
      </w:pPr>
    </w:p>
    <w:p w:rsidR="00871663" w:rsidRDefault="008F783A">
      <w:pPr>
        <w:rPr>
          <w:b/>
          <w:lang w:val="es-MX"/>
        </w:rPr>
      </w:pPr>
      <w:r>
        <w:rPr>
          <w:b/>
          <w:lang w:val="es-MX"/>
        </w:rPr>
        <w:t>Reporte Consolidado en Archivo (premezclados)</w:t>
      </w:r>
    </w:p>
    <w:p w:rsidR="008F783A" w:rsidRPr="00BC4073" w:rsidRDefault="002F163C">
      <w:pPr>
        <w:rPr>
          <w:lang w:val="es-MX"/>
        </w:rPr>
      </w:pPr>
      <w:r w:rsidRPr="00BC4073">
        <w:rPr>
          <w:lang w:val="es-MX"/>
        </w:rPr>
        <w:t>Se ingresa a la funcionalidad Reporte Consolidado en Archivo, con un usuario perteneciente al negocio de premezclados:</w:t>
      </w:r>
    </w:p>
    <w:p w:rsidR="002F163C" w:rsidRDefault="002F163C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72867" cy="1840808"/>
            <wp:effectExtent l="1905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2521" t="16992" r="25564" b="42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867" cy="184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63C" w:rsidRPr="007079BB" w:rsidRDefault="0050426C" w:rsidP="00080E0A">
      <w:pPr>
        <w:jc w:val="both"/>
        <w:rPr>
          <w:lang w:val="es-MX"/>
        </w:rPr>
      </w:pPr>
      <w:r w:rsidRPr="007079BB">
        <w:rPr>
          <w:lang w:val="es-MX"/>
        </w:rPr>
        <w:t>Se selecciona una planta y proceso que tiene</w:t>
      </w:r>
      <w:r w:rsidR="00250DAA" w:rsidRPr="007079BB">
        <w:rPr>
          <w:lang w:val="es-MX"/>
        </w:rPr>
        <w:t>n asociado</w:t>
      </w:r>
      <w:r w:rsidRPr="007079BB">
        <w:rPr>
          <w:lang w:val="es-MX"/>
        </w:rPr>
        <w:t xml:space="preserve"> el negocio de </w:t>
      </w:r>
      <w:r w:rsidR="00250DAA" w:rsidRPr="007079BB">
        <w:rPr>
          <w:lang w:val="es-MX"/>
        </w:rPr>
        <w:t>concreto:</w:t>
      </w:r>
    </w:p>
    <w:p w:rsidR="00A24368" w:rsidRDefault="00250DAA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88769" cy="1797429"/>
            <wp:effectExtent l="1905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2654" t="16992" r="22883" b="4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1797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4E9" w:rsidRDefault="005924E9" w:rsidP="005924E9">
      <w:pPr>
        <w:jc w:val="both"/>
        <w:rPr>
          <w:b/>
          <w:lang w:val="es-MX"/>
        </w:rPr>
      </w:pPr>
      <w:r w:rsidRPr="005924E9">
        <w:rPr>
          <w:lang w:val="es-MX"/>
        </w:rPr>
        <w:t>Se pulsa sobre el botón</w:t>
      </w:r>
      <w:r>
        <w:rPr>
          <w:b/>
          <w:lang w:val="es-MX"/>
        </w:rPr>
        <w:t xml:space="preserve"> Generar.</w:t>
      </w:r>
    </w:p>
    <w:p w:rsidR="00250DAA" w:rsidRPr="005924E9" w:rsidRDefault="00A71565">
      <w:pPr>
        <w:rPr>
          <w:lang w:val="es-MX"/>
        </w:rPr>
      </w:pPr>
      <w:r w:rsidRPr="005924E9">
        <w:rPr>
          <w:lang w:val="es-MX"/>
        </w:rPr>
        <w:t>Sistema genera el Excel con la información solicitada para el negocio de concreto:</w:t>
      </w:r>
    </w:p>
    <w:p w:rsidR="00A71565" w:rsidRDefault="00815C66" w:rsidP="00815C66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47247" cy="2274073"/>
            <wp:effectExtent l="19050" t="0" r="5853" b="0"/>
            <wp:docPr id="5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953" t="7821" r="1459" b="12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47" cy="227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565" w:rsidRPr="00E002B6" w:rsidRDefault="00B6518D" w:rsidP="00E002B6">
      <w:pPr>
        <w:jc w:val="both"/>
        <w:rPr>
          <w:lang w:val="es-MX"/>
        </w:rPr>
      </w:pPr>
      <w:r w:rsidRPr="00E002B6">
        <w:rPr>
          <w:lang w:val="es-MX"/>
        </w:rPr>
        <w:t>Se realiza otra búsqueda pero con una planta y proceso que están asociados al negocio de prefabricados:</w:t>
      </w:r>
    </w:p>
    <w:p w:rsidR="00B6518D" w:rsidRDefault="00B6518D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88769" cy="1773141"/>
            <wp:effectExtent l="1905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2654" t="16992" r="21868" b="4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177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A81" w:rsidRPr="00903738" w:rsidRDefault="004C5DCD" w:rsidP="00645A40">
      <w:pPr>
        <w:jc w:val="both"/>
        <w:rPr>
          <w:lang w:val="es-MX"/>
        </w:rPr>
      </w:pPr>
      <w:r w:rsidRPr="00903738">
        <w:rPr>
          <w:lang w:val="es-MX"/>
        </w:rPr>
        <w:t>Sistema genera el Excel con la información solicitada para el negocio de prefabricados</w:t>
      </w:r>
      <w:r w:rsidR="00863A81" w:rsidRPr="00903738">
        <w:rPr>
          <w:lang w:val="es-MX"/>
        </w:rPr>
        <w:t>:</w:t>
      </w:r>
    </w:p>
    <w:p w:rsidR="00B6518D" w:rsidRDefault="00F313FC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0618" cy="2393343"/>
            <wp:effectExtent l="19050" t="0" r="2982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b="1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18" cy="239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3FC" w:rsidRPr="00722DE8" w:rsidRDefault="00863A81" w:rsidP="00722DE8">
      <w:pPr>
        <w:jc w:val="both"/>
        <w:rPr>
          <w:lang w:val="es-MX"/>
        </w:rPr>
      </w:pPr>
      <w:r w:rsidRPr="00722DE8">
        <w:rPr>
          <w:lang w:val="es-MX"/>
        </w:rPr>
        <w:t>Para el caso de que la planta y proceso seleccionados por el usuario estén asociados a ambos negocios, concreto y prefabricado, aparece un listado llamado Negocio:</w:t>
      </w:r>
    </w:p>
    <w:p w:rsidR="00863A81" w:rsidRDefault="008016AB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62535" cy="1335819"/>
            <wp:effectExtent l="19050" t="0" r="11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2654" t="16992" b="42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619" cy="133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6AB" w:rsidRPr="002F7F88" w:rsidRDefault="008016AB" w:rsidP="002F7F88">
      <w:pPr>
        <w:jc w:val="both"/>
        <w:rPr>
          <w:lang w:val="es-MX"/>
        </w:rPr>
      </w:pPr>
      <w:r w:rsidRPr="002F7F88">
        <w:rPr>
          <w:lang w:val="es-MX"/>
        </w:rPr>
        <w:t>El usuario elige el negocio que requiere y aparecerá el formato respectivo.</w:t>
      </w:r>
    </w:p>
    <w:p w:rsidR="008016AB" w:rsidRDefault="00C05F1E">
      <w:pPr>
        <w:rPr>
          <w:b/>
          <w:lang w:val="es-MX"/>
        </w:rPr>
      </w:pPr>
      <w:r w:rsidRPr="00C05F1E">
        <w:rPr>
          <w:b/>
          <w:lang w:val="es-MX"/>
        </w:rPr>
        <w:t>Gestión de stock de pre-fabricados, DINO</w:t>
      </w:r>
    </w:p>
    <w:p w:rsidR="00C05F1E" w:rsidRDefault="00120B7B">
      <w:pPr>
        <w:rPr>
          <w:b/>
          <w:lang w:val="es-MX"/>
        </w:rPr>
      </w:pPr>
      <w:r>
        <w:rPr>
          <w:b/>
          <w:lang w:val="es-MX"/>
        </w:rPr>
        <w:t>Se ingresa a la funcionalidad Administrar Lote PNC:</w:t>
      </w:r>
    </w:p>
    <w:p w:rsidR="00120B7B" w:rsidRDefault="00120B7B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56964" cy="2059388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2654" t="17736" r="27045" b="38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64" cy="205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7B" w:rsidRDefault="00120B7B">
      <w:pPr>
        <w:rPr>
          <w:b/>
          <w:lang w:val="es-MX"/>
        </w:rPr>
      </w:pPr>
      <w:r>
        <w:rPr>
          <w:b/>
          <w:lang w:val="es-MX"/>
        </w:rPr>
        <w:t>Se hace una búsqueda de lotes No Conformes:</w:t>
      </w:r>
    </w:p>
    <w:p w:rsidR="00120B7B" w:rsidRDefault="00BD5A18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25159" cy="3029447"/>
            <wp:effectExtent l="19050" t="0" r="4141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3191" t="16992" r="27268" b="1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159" cy="302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A18" w:rsidRDefault="00CB69A6">
      <w:pPr>
        <w:rPr>
          <w:b/>
          <w:lang w:val="es-MX"/>
        </w:rPr>
      </w:pPr>
      <w:r>
        <w:rPr>
          <w:b/>
          <w:lang w:val="es-MX"/>
        </w:rPr>
        <w:t>Se ingresa a ver el detalle de uno de los lotes no conformes:</w:t>
      </w:r>
    </w:p>
    <w:p w:rsidR="00CB69A6" w:rsidRDefault="00CB69A6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9790" cy="3300095"/>
            <wp:effectExtent l="19050" t="0" r="381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A6" w:rsidRDefault="00BF1E42">
      <w:pPr>
        <w:rPr>
          <w:b/>
          <w:lang w:val="es-MX"/>
        </w:rPr>
      </w:pPr>
      <w:r>
        <w:rPr>
          <w:b/>
          <w:lang w:val="es-MX"/>
        </w:rPr>
        <w:t xml:space="preserve">El usuario elige el proceso, </w:t>
      </w:r>
      <w:r w:rsidR="00FE3BF9">
        <w:rPr>
          <w:b/>
          <w:lang w:val="es-MX"/>
        </w:rPr>
        <w:t xml:space="preserve">la descripción de la no conformidad, el </w:t>
      </w:r>
      <w:r>
        <w:rPr>
          <w:b/>
          <w:lang w:val="es-MX"/>
        </w:rPr>
        <w:t>tratamiento a seguir, la persona que autoriza el proceso y la fecha del tratamiento.</w:t>
      </w:r>
    </w:p>
    <w:p w:rsidR="00BF1E42" w:rsidRDefault="00BF1E42">
      <w:pPr>
        <w:rPr>
          <w:b/>
          <w:lang w:val="es-MX"/>
        </w:rPr>
      </w:pPr>
      <w:r>
        <w:rPr>
          <w:b/>
          <w:lang w:val="es-MX"/>
        </w:rPr>
        <w:t>Luego de ingresar los datos pulsa sobre el botón Modificar.</w:t>
      </w:r>
    </w:p>
    <w:p w:rsidR="00BF1E42" w:rsidRDefault="00DB4A3B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37919" cy="3466769"/>
            <wp:effectExtent l="1905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2654" t="17270" r="27142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919" cy="346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A3B" w:rsidRDefault="00BE5347">
      <w:pPr>
        <w:rPr>
          <w:b/>
          <w:lang w:val="es-MX"/>
        </w:rPr>
      </w:pPr>
      <w:r>
        <w:rPr>
          <w:b/>
          <w:lang w:val="es-MX"/>
        </w:rPr>
        <w:t>El sistema genera el número de lote no conforme:</w:t>
      </w:r>
    </w:p>
    <w:p w:rsidR="00BE5347" w:rsidRDefault="00BE5347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6720" cy="3434963"/>
            <wp:effectExtent l="19050" t="0" r="878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2654" t="16992" r="26973" b="9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720" cy="343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347" w:rsidRDefault="00D00EAB">
      <w:pPr>
        <w:rPr>
          <w:b/>
          <w:lang w:val="es-MX"/>
        </w:rPr>
      </w:pPr>
      <w:r>
        <w:rPr>
          <w:b/>
          <w:lang w:val="es-MX"/>
        </w:rPr>
        <w:t>El usuario desea registrar acciones ejecutadas y control de inventarios, para ello, pulsa sobre el botón Acción Nueva:</w:t>
      </w:r>
    </w:p>
    <w:p w:rsidR="00D00EAB" w:rsidRDefault="00D00EAB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6954" cy="548640"/>
            <wp:effectExtent l="1905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2253" t="80223" r="26797" b="8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13" cy="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EAB" w:rsidRDefault="00B767AB">
      <w:pPr>
        <w:rPr>
          <w:b/>
          <w:lang w:val="es-MX"/>
        </w:rPr>
      </w:pPr>
      <w:r>
        <w:rPr>
          <w:b/>
          <w:lang w:val="es-MX"/>
        </w:rPr>
        <w:t>Luego de pulsar sobre la Acción nueva, sistema muestra el siguiente formulario:</w:t>
      </w:r>
    </w:p>
    <w:p w:rsidR="00B767AB" w:rsidRDefault="00B767AB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3600" cy="3007482"/>
            <wp:effectExtent l="1905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7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AB" w:rsidRDefault="000F4C25">
      <w:pPr>
        <w:rPr>
          <w:b/>
          <w:lang w:val="es-MX"/>
        </w:rPr>
      </w:pPr>
      <w:r>
        <w:rPr>
          <w:b/>
          <w:lang w:val="es-MX"/>
        </w:rPr>
        <w:t xml:space="preserve">Se selecciona una fecha, se escribe una descripción, se elige un responsable (rol) </w:t>
      </w:r>
      <w:r w:rsidR="006934D5">
        <w:rPr>
          <w:b/>
          <w:lang w:val="es-MX"/>
        </w:rPr>
        <w:t>y se pulsa en el botón Registrar:</w:t>
      </w:r>
    </w:p>
    <w:p w:rsidR="006934D5" w:rsidRDefault="006934D5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77112" cy="985962"/>
            <wp:effectExtent l="19050" t="0" r="4588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12788" t="71588" r="27170" b="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112" cy="98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4D5" w:rsidRDefault="00BF1C9A">
      <w:pPr>
        <w:rPr>
          <w:b/>
          <w:lang w:val="es-MX"/>
        </w:rPr>
      </w:pPr>
      <w:r>
        <w:rPr>
          <w:b/>
          <w:lang w:val="es-MX"/>
        </w:rPr>
        <w:t>Si se quiere registrar una nueva acción se</w:t>
      </w:r>
      <w:r w:rsidR="003618C7">
        <w:rPr>
          <w:b/>
          <w:lang w:val="es-MX"/>
        </w:rPr>
        <w:t xml:space="preserve"> pulsa en el botón Acción nueva.</w:t>
      </w:r>
    </w:p>
    <w:p w:rsidR="003618C7" w:rsidRDefault="003618C7">
      <w:pPr>
        <w:rPr>
          <w:b/>
          <w:lang w:val="es-MX"/>
        </w:rPr>
      </w:pPr>
      <w:r>
        <w:rPr>
          <w:b/>
          <w:lang w:val="es-MX"/>
        </w:rPr>
        <w:t>En el nuevo formulario se selecciona una fecha, se escribe una descripción, se elige un responsable (rol) y se coloca la salida de acuerdo al stock:</w:t>
      </w:r>
    </w:p>
    <w:p w:rsidR="003618C7" w:rsidRDefault="003618C7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36259" cy="985962"/>
            <wp:effectExtent l="1905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1963" t="66852" r="16272"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08" cy="98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8C7" w:rsidRDefault="003618C7">
      <w:pPr>
        <w:rPr>
          <w:b/>
          <w:lang w:val="es-MX"/>
        </w:rPr>
      </w:pPr>
      <w:r>
        <w:rPr>
          <w:b/>
          <w:lang w:val="es-MX"/>
        </w:rPr>
        <w:t>Se pulsa en el botón Registrar y el sistema disminuye el saldo de unidades del lote:</w:t>
      </w:r>
    </w:p>
    <w:p w:rsidR="003618C7" w:rsidRDefault="001620B0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04919" cy="1097280"/>
            <wp:effectExtent l="19050" t="0" r="581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788" t="68245" r="27304" b="8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157" cy="109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B0" w:rsidRDefault="00E22BCA">
      <w:pPr>
        <w:rPr>
          <w:b/>
          <w:lang w:val="es-MX"/>
        </w:rPr>
      </w:pPr>
      <w:r>
        <w:rPr>
          <w:b/>
          <w:lang w:val="es-MX"/>
        </w:rPr>
        <w:t>Si  el usuario seleccionó el tratamiento a seguir “reproceso”, puede registrar resultados de la verificación, el sistema le muestra el siguiente formulario:</w:t>
      </w:r>
    </w:p>
    <w:p w:rsidR="00E22BCA" w:rsidRDefault="00E22BCA" w:rsidP="00500705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46485" cy="2202511"/>
            <wp:effectExtent l="19050" t="0" r="1865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2788" t="45144" r="27170" b="7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85" cy="220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BCA" w:rsidRDefault="00D56EA7">
      <w:pPr>
        <w:rPr>
          <w:b/>
          <w:lang w:val="es-MX"/>
        </w:rPr>
      </w:pPr>
      <w:r>
        <w:rPr>
          <w:b/>
          <w:lang w:val="es-MX"/>
        </w:rPr>
        <w:t>Se pulsa sobre el botón Nueva Verificación:</w:t>
      </w:r>
    </w:p>
    <w:p w:rsidR="00D56EA7" w:rsidRDefault="00C82181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80818" cy="717719"/>
            <wp:effectExtent l="19050" t="0" r="5632" b="0"/>
            <wp:docPr id="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1986" t="76045" r="25583" b="8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818" cy="71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2E8" w:rsidRDefault="003F22E8">
      <w:pPr>
        <w:rPr>
          <w:b/>
          <w:lang w:val="es-MX"/>
        </w:rPr>
      </w:pPr>
      <w:r>
        <w:rPr>
          <w:b/>
          <w:lang w:val="es-MX"/>
        </w:rPr>
        <w:t xml:space="preserve">Se selecciona la fecha, se escribe una descripción, se elige un responsable de la verificación (rol) y se escriben observaciones. </w:t>
      </w:r>
    </w:p>
    <w:p w:rsidR="003F22E8" w:rsidRDefault="003F22E8">
      <w:pPr>
        <w:rPr>
          <w:b/>
          <w:lang w:val="es-MX"/>
        </w:rPr>
      </w:pPr>
      <w:r>
        <w:rPr>
          <w:b/>
          <w:lang w:val="es-MX"/>
        </w:rPr>
        <w:t>Luego se pulsa en el registrar:</w:t>
      </w:r>
    </w:p>
    <w:p w:rsidR="00C82181" w:rsidRDefault="00390995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6008039" cy="669637"/>
            <wp:effectExtent l="19050" t="0" r="0" b="0"/>
            <wp:docPr id="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2922" t="77994" r="27069" b="8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039" cy="66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B7E" w:rsidRDefault="00D15B7E">
      <w:pPr>
        <w:rPr>
          <w:b/>
          <w:lang w:val="es-MX"/>
        </w:rPr>
      </w:pPr>
      <w:r>
        <w:rPr>
          <w:b/>
          <w:lang w:val="es-MX"/>
        </w:rPr>
        <w:t>Envío de lotes prefabricados a SAP</w:t>
      </w:r>
    </w:p>
    <w:p w:rsidR="00D15B7E" w:rsidRPr="006B3055" w:rsidRDefault="000377F3">
      <w:pPr>
        <w:rPr>
          <w:lang w:val="es-MX"/>
        </w:rPr>
      </w:pPr>
      <w:r w:rsidRPr="006B3055">
        <w:rPr>
          <w:lang w:val="es-MX"/>
        </w:rPr>
        <w:t>Para el primer caso se crea un lote desde la funcionalidad Administrar Lote.</w:t>
      </w:r>
    </w:p>
    <w:p w:rsidR="000377F3" w:rsidRPr="006B3055" w:rsidRDefault="000377F3">
      <w:pPr>
        <w:rPr>
          <w:lang w:val="es-MX"/>
        </w:rPr>
      </w:pPr>
      <w:r w:rsidRPr="006B3055">
        <w:rPr>
          <w:lang w:val="es-MX"/>
        </w:rPr>
        <w:t>Para que el lote sea transferido a SAP, este deberá tener tamaño en unidades.</w:t>
      </w:r>
    </w:p>
    <w:p w:rsidR="000377F3" w:rsidRDefault="000377F3" w:rsidP="008925E0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56964" cy="3458173"/>
            <wp:effectExtent l="19050" t="0" r="0" b="0"/>
            <wp:docPr id="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2655" t="17270" r="26752" b="8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109" cy="346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7F3" w:rsidRPr="00796B4E" w:rsidRDefault="000377F3">
      <w:pPr>
        <w:rPr>
          <w:lang w:val="es-MX"/>
        </w:rPr>
      </w:pPr>
      <w:r w:rsidRPr="00796B4E">
        <w:rPr>
          <w:lang w:val="es-MX"/>
        </w:rPr>
        <w:t>Una vez que se pulsa en el botón Registrar</w:t>
      </w:r>
      <w:r w:rsidR="00813D47" w:rsidRPr="00796B4E">
        <w:rPr>
          <w:lang w:val="es-MX"/>
        </w:rPr>
        <w:t>, el lote se registrar de manera regular en el SAC y se envía a SAP con un identificador con el siguiente forma</w:t>
      </w:r>
      <w:r w:rsidR="009E6372" w:rsidRPr="00796B4E">
        <w:rPr>
          <w:lang w:val="es-MX"/>
        </w:rPr>
        <w:t xml:space="preserve">to: </w:t>
      </w:r>
      <w:proofErr w:type="spellStart"/>
      <w:proofErr w:type="gramStart"/>
      <w:r w:rsidR="009E6372" w:rsidRPr="00796B4E">
        <w:rPr>
          <w:lang w:val="es-MX"/>
        </w:rPr>
        <w:t>IDlote</w:t>
      </w:r>
      <w:proofErr w:type="spellEnd"/>
      <w:r w:rsidR="009E6372" w:rsidRPr="00796B4E">
        <w:rPr>
          <w:lang w:val="es-MX"/>
        </w:rPr>
        <w:t>(</w:t>
      </w:r>
      <w:proofErr w:type="gramEnd"/>
      <w:r w:rsidR="009E6372" w:rsidRPr="00796B4E">
        <w:rPr>
          <w:lang w:val="es-MX"/>
        </w:rPr>
        <w:t>correlativo)_</w:t>
      </w:r>
      <w:proofErr w:type="spellStart"/>
      <w:r w:rsidR="009E6372" w:rsidRPr="00796B4E">
        <w:rPr>
          <w:lang w:val="es-MX"/>
        </w:rPr>
        <w:t>Año_Mes</w:t>
      </w:r>
      <w:proofErr w:type="spellEnd"/>
      <w:r w:rsidR="009E6372" w:rsidRPr="00796B4E">
        <w:rPr>
          <w:lang w:val="es-MX"/>
        </w:rPr>
        <w:t xml:space="preserve">, con el estado </w:t>
      </w:r>
      <w:r w:rsidR="009E6372" w:rsidRPr="002B5E03">
        <w:rPr>
          <w:lang w:val="es-MX"/>
        </w:rPr>
        <w:t>Control de Calidad.</w:t>
      </w:r>
    </w:p>
    <w:p w:rsidR="00813D47" w:rsidRPr="00F364E0" w:rsidRDefault="00F364E0">
      <w:pPr>
        <w:rPr>
          <w:b/>
          <w:lang w:val="es-MX"/>
        </w:rPr>
      </w:pPr>
      <w:r w:rsidRPr="00F364E0">
        <w:rPr>
          <w:b/>
          <w:lang w:val="es-MX"/>
        </w:rPr>
        <w:t xml:space="preserve">Para el caso de </w:t>
      </w:r>
      <w:r w:rsidR="00813D47" w:rsidRPr="00F364E0">
        <w:rPr>
          <w:b/>
          <w:lang w:val="es-MX"/>
        </w:rPr>
        <w:t>Lote Conforme</w:t>
      </w:r>
    </w:p>
    <w:p w:rsidR="00813D47" w:rsidRPr="00796B4E" w:rsidRDefault="00813D47" w:rsidP="00F364E0">
      <w:pPr>
        <w:jc w:val="both"/>
        <w:rPr>
          <w:lang w:val="es-MX"/>
        </w:rPr>
      </w:pPr>
      <w:r w:rsidRPr="00796B4E">
        <w:rPr>
          <w:lang w:val="es-MX"/>
        </w:rPr>
        <w:t>Una vez creado el l</w:t>
      </w:r>
      <w:r w:rsidR="00D90E2A" w:rsidRPr="00796B4E">
        <w:rPr>
          <w:lang w:val="es-MX"/>
        </w:rPr>
        <w:t>ote, se le registra una muestra:</w:t>
      </w:r>
    </w:p>
    <w:p w:rsidR="00813D47" w:rsidRDefault="00C72159" w:rsidP="006E2FA6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88769" cy="3430372"/>
            <wp:effectExtent l="19050" t="0" r="0" b="0"/>
            <wp:docPr id="4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2654" t="17270" r="27265" b="9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69" cy="343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159" w:rsidRPr="006E2FA6" w:rsidRDefault="00C72159" w:rsidP="006E2FA6">
      <w:pPr>
        <w:jc w:val="both"/>
        <w:rPr>
          <w:lang w:val="es-MX"/>
        </w:rPr>
      </w:pPr>
      <w:r w:rsidRPr="006E2FA6">
        <w:rPr>
          <w:lang w:val="es-MX"/>
        </w:rPr>
        <w:t>Luego, se registran ensayos al lote</w:t>
      </w:r>
      <w:r w:rsidR="000D621D" w:rsidRPr="006E2FA6">
        <w:rPr>
          <w:lang w:val="es-MX"/>
        </w:rPr>
        <w:t>, hasta el de resistencia 28 días</w:t>
      </w:r>
      <w:r w:rsidRPr="006E2FA6">
        <w:rPr>
          <w:lang w:val="es-MX"/>
        </w:rPr>
        <w:t>:</w:t>
      </w:r>
    </w:p>
    <w:p w:rsidR="00C72159" w:rsidRDefault="000D621D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9790" cy="1574165"/>
            <wp:effectExtent l="19050" t="0" r="3810" b="0"/>
            <wp:docPr id="4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21D" w:rsidRPr="00D430A7" w:rsidRDefault="000D621D" w:rsidP="00D430A7">
      <w:pPr>
        <w:jc w:val="both"/>
        <w:rPr>
          <w:lang w:val="es-MX"/>
        </w:rPr>
      </w:pPr>
      <w:r w:rsidRPr="00D430A7">
        <w:rPr>
          <w:lang w:val="es-MX"/>
        </w:rPr>
        <w:t>El sistema cambia de estado al lote:</w:t>
      </w:r>
    </w:p>
    <w:p w:rsidR="000D621D" w:rsidRDefault="000D621D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0618" cy="3525511"/>
            <wp:effectExtent l="19050" t="0" r="2982" b="0"/>
            <wp:docPr id="4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2654" t="17270" r="26886" b="8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50" cy="3527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2C3" w:rsidRPr="001B4B29" w:rsidRDefault="00EF42C3">
      <w:pPr>
        <w:rPr>
          <w:lang w:val="es-MX"/>
        </w:rPr>
      </w:pPr>
      <w:r w:rsidRPr="001B4B29">
        <w:rPr>
          <w:lang w:val="es-MX"/>
        </w:rPr>
        <w:t>En SAP el lote pasa de Control de Calidad a Libre Disponibilidad.</w:t>
      </w:r>
    </w:p>
    <w:p w:rsidR="000D621D" w:rsidRDefault="001B4B29">
      <w:pPr>
        <w:rPr>
          <w:b/>
          <w:lang w:val="es-MX"/>
        </w:rPr>
      </w:pPr>
      <w:r>
        <w:rPr>
          <w:b/>
          <w:lang w:val="es-MX"/>
        </w:rPr>
        <w:t xml:space="preserve">Para el caso del </w:t>
      </w:r>
      <w:r w:rsidR="000D621D">
        <w:rPr>
          <w:b/>
          <w:lang w:val="es-MX"/>
        </w:rPr>
        <w:t>Lote no conforme</w:t>
      </w:r>
    </w:p>
    <w:p w:rsidR="000D621D" w:rsidRPr="001B4B29" w:rsidRDefault="000D621D" w:rsidP="001B4B29">
      <w:pPr>
        <w:jc w:val="both"/>
        <w:rPr>
          <w:lang w:val="es-MX"/>
        </w:rPr>
      </w:pPr>
      <w:r w:rsidRPr="001B4B29">
        <w:rPr>
          <w:lang w:val="es-MX"/>
        </w:rPr>
        <w:t>En caso se hayan registrado ensayos al día 28 y que alguno de ellos sea No Conforme, el estado del lote cambia automáticamente:</w:t>
      </w:r>
    </w:p>
    <w:p w:rsidR="000D621D" w:rsidRDefault="000D621D" w:rsidP="009D1E53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96720" cy="3524108"/>
            <wp:effectExtent l="19050" t="0" r="8780" b="0"/>
            <wp:docPr id="4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3037" t="17549" r="27020" b="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89" cy="352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C2" w:rsidRPr="009D1E53" w:rsidRDefault="00F46BC2">
      <w:pPr>
        <w:rPr>
          <w:lang w:val="es-MX"/>
        </w:rPr>
      </w:pPr>
      <w:r w:rsidRPr="009D1E53">
        <w:rPr>
          <w:lang w:val="es-MX"/>
        </w:rPr>
        <w:t>En SAP el lote cambia de estado a No Conforme.</w:t>
      </w:r>
    </w:p>
    <w:p w:rsidR="00F46BC2" w:rsidRDefault="009D1E53">
      <w:pPr>
        <w:rPr>
          <w:b/>
          <w:lang w:val="es-MX"/>
        </w:rPr>
      </w:pPr>
      <w:r>
        <w:rPr>
          <w:b/>
          <w:lang w:val="es-MX"/>
        </w:rPr>
        <w:t>Para el caso de eliminación de</w:t>
      </w:r>
      <w:r w:rsidR="00F46BC2">
        <w:rPr>
          <w:b/>
          <w:lang w:val="es-MX"/>
        </w:rPr>
        <w:t xml:space="preserve"> lote</w:t>
      </w:r>
    </w:p>
    <w:p w:rsidR="00F46BC2" w:rsidRPr="00EB2B4C" w:rsidRDefault="00F46BC2" w:rsidP="00EB2B4C">
      <w:pPr>
        <w:jc w:val="both"/>
        <w:rPr>
          <w:lang w:val="es-MX"/>
        </w:rPr>
      </w:pPr>
      <w:r w:rsidRPr="00EB2B4C">
        <w:rPr>
          <w:lang w:val="es-MX"/>
        </w:rPr>
        <w:t>En caso se quiera eliminar lote, se ingresa a la funcionalidad Administrar Lote y se revisa su detalle. Si el lote no tiene asociada una muestra, se puede eliminar desde la misma pantalla:</w:t>
      </w:r>
    </w:p>
    <w:p w:rsidR="00F46BC2" w:rsidRDefault="008C301E" w:rsidP="00452847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04368" cy="3501665"/>
            <wp:effectExtent l="19050" t="0" r="1132" b="0"/>
            <wp:docPr id="5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2922" t="17549" r="26886" b="8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368" cy="350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1E" w:rsidRPr="00E6499A" w:rsidRDefault="008C301E">
      <w:pPr>
        <w:rPr>
          <w:lang w:val="es-MX"/>
        </w:rPr>
      </w:pPr>
      <w:r w:rsidRPr="00E6499A">
        <w:rPr>
          <w:lang w:val="es-MX"/>
        </w:rPr>
        <w:t>En SAP el lote se cancela.</w:t>
      </w:r>
    </w:p>
    <w:p w:rsidR="008C301E" w:rsidRPr="00E6499A" w:rsidRDefault="008C301E">
      <w:pPr>
        <w:rPr>
          <w:lang w:val="es-MX"/>
        </w:rPr>
      </w:pPr>
      <w:r w:rsidRPr="00E6499A">
        <w:rPr>
          <w:lang w:val="es-MX"/>
        </w:rPr>
        <w:t>En caso el lote tenga asociada una muestra, primero se elimi</w:t>
      </w:r>
      <w:r w:rsidR="00E6499A">
        <w:rPr>
          <w:lang w:val="es-MX"/>
        </w:rPr>
        <w:t>na la muestra:</w:t>
      </w:r>
    </w:p>
    <w:p w:rsidR="008C301E" w:rsidRDefault="008C301E" w:rsidP="00394110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11988" cy="3436189"/>
            <wp:effectExtent l="19050" t="0" r="0" b="0"/>
            <wp:docPr id="5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2654" t="17549" r="27227" b="9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93" cy="343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DDB" w:rsidRPr="00531DDB" w:rsidRDefault="00531DDB" w:rsidP="00531DDB">
      <w:pPr>
        <w:jc w:val="both"/>
        <w:rPr>
          <w:lang w:val="es-MX"/>
        </w:rPr>
      </w:pPr>
      <w:r w:rsidRPr="00531DDB">
        <w:rPr>
          <w:lang w:val="es-MX"/>
        </w:rPr>
        <w:t>Luego, se elimina el lote:</w:t>
      </w:r>
    </w:p>
    <w:p w:rsidR="008C301E" w:rsidRDefault="008C301E" w:rsidP="00F863A3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4428" cy="3565887"/>
            <wp:effectExtent l="19050" t="0" r="0" b="0"/>
            <wp:docPr id="5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12922" t="17270" r="27203" b="8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06" cy="3569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1E" w:rsidRPr="00D31D2A" w:rsidRDefault="008C301E" w:rsidP="00D31D2A">
      <w:pPr>
        <w:jc w:val="both"/>
        <w:rPr>
          <w:lang w:val="es-MX"/>
        </w:rPr>
      </w:pPr>
      <w:r w:rsidRPr="00D31D2A">
        <w:rPr>
          <w:lang w:val="es-MX"/>
        </w:rPr>
        <w:t>En SAP al lote se le hace reversión y se cancela.</w:t>
      </w:r>
    </w:p>
    <w:p w:rsidR="00464286" w:rsidRDefault="00863534">
      <w:pPr>
        <w:rPr>
          <w:b/>
          <w:lang w:val="es-MX"/>
        </w:rPr>
      </w:pPr>
      <w:r>
        <w:rPr>
          <w:b/>
          <w:lang w:val="es-MX"/>
        </w:rPr>
        <w:t xml:space="preserve">Para el caso de </w:t>
      </w:r>
      <w:r w:rsidR="00742480">
        <w:rPr>
          <w:b/>
          <w:lang w:val="es-MX"/>
        </w:rPr>
        <w:t>Lotes que no pudieron enviarse a SAP</w:t>
      </w:r>
    </w:p>
    <w:p w:rsidR="00742480" w:rsidRPr="00863534" w:rsidRDefault="006D0479" w:rsidP="00863534">
      <w:pPr>
        <w:jc w:val="both"/>
        <w:rPr>
          <w:lang w:val="es-MX"/>
        </w:rPr>
      </w:pPr>
      <w:r w:rsidRPr="00863534">
        <w:rPr>
          <w:lang w:val="es-MX"/>
        </w:rPr>
        <w:t>En caso algún lote no se haya podido enviar a SAP, ya sea por perdida de conexión, o que los códigos de equivalencia no fueron registrados en SAC,</w:t>
      </w:r>
      <w:r w:rsidR="00324760" w:rsidRPr="00863534">
        <w:rPr>
          <w:lang w:val="es-MX"/>
        </w:rPr>
        <w:t xml:space="preserve"> entre otros motivos, se ingresará a la funcionalidad Envío de Lotes Prefabricados a SAP:</w:t>
      </w:r>
    </w:p>
    <w:p w:rsidR="00324760" w:rsidRDefault="001F0380" w:rsidP="00146ED6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2272154"/>
            <wp:effectExtent l="19050" t="0" r="0" b="0"/>
            <wp:docPr id="5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2923" t="17270" r="26752" b="34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569" cy="227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380" w:rsidRPr="006F2224" w:rsidRDefault="00E4245B" w:rsidP="006F2224">
      <w:pPr>
        <w:jc w:val="both"/>
        <w:rPr>
          <w:lang w:val="es-MX"/>
        </w:rPr>
      </w:pPr>
      <w:r w:rsidRPr="006F2224">
        <w:rPr>
          <w:lang w:val="es-MX"/>
        </w:rPr>
        <w:t xml:space="preserve">Se buscará los lotes </w:t>
      </w:r>
      <w:r w:rsidR="00C47E3C" w:rsidRPr="006F2224">
        <w:rPr>
          <w:lang w:val="es-MX"/>
        </w:rPr>
        <w:t xml:space="preserve">que no pudieron integrarse a SAP, </w:t>
      </w:r>
      <w:r w:rsidRPr="006F2224">
        <w:rPr>
          <w:lang w:val="es-MX"/>
        </w:rPr>
        <w:t>de acuerdo al criterio seleccionado</w:t>
      </w:r>
      <w:r w:rsidR="00C47E3C" w:rsidRPr="006F2224">
        <w:rPr>
          <w:lang w:val="es-MX"/>
        </w:rPr>
        <w:t>.</w:t>
      </w:r>
    </w:p>
    <w:p w:rsidR="00C47E3C" w:rsidRPr="006F2224" w:rsidRDefault="00C47E3C" w:rsidP="006F2224">
      <w:pPr>
        <w:jc w:val="both"/>
        <w:rPr>
          <w:lang w:val="es-MX"/>
        </w:rPr>
      </w:pPr>
      <w:r w:rsidRPr="006F2224">
        <w:rPr>
          <w:lang w:val="es-MX"/>
        </w:rPr>
        <w:t>Campo obligator</w:t>
      </w:r>
      <w:r w:rsidR="00604EFE">
        <w:rPr>
          <w:lang w:val="es-MX"/>
        </w:rPr>
        <w:t>io de búsqueda: Estado del lote. E</w:t>
      </w:r>
      <w:r w:rsidRPr="006F2224">
        <w:rPr>
          <w:lang w:val="es-MX"/>
        </w:rPr>
        <w:t xml:space="preserve">stos </w:t>
      </w:r>
      <w:r w:rsidR="00604EFE">
        <w:rPr>
          <w:lang w:val="es-MX"/>
        </w:rPr>
        <w:t xml:space="preserve">estados </w:t>
      </w:r>
      <w:r w:rsidRPr="006F2224">
        <w:rPr>
          <w:lang w:val="es-MX"/>
        </w:rPr>
        <w:t xml:space="preserve">pueden ser </w:t>
      </w:r>
      <w:r w:rsidRPr="00604EFE">
        <w:rPr>
          <w:b/>
          <w:lang w:val="es-MX"/>
        </w:rPr>
        <w:t>Eliminado</w:t>
      </w:r>
      <w:r w:rsidRPr="006F2224">
        <w:rPr>
          <w:lang w:val="es-MX"/>
        </w:rPr>
        <w:t xml:space="preserve">, </w:t>
      </w:r>
      <w:r w:rsidRPr="00604EFE">
        <w:rPr>
          <w:b/>
          <w:lang w:val="es-MX"/>
        </w:rPr>
        <w:t>En espera</w:t>
      </w:r>
      <w:r w:rsidRPr="006F2224">
        <w:rPr>
          <w:lang w:val="es-MX"/>
        </w:rPr>
        <w:t xml:space="preserve">, </w:t>
      </w:r>
      <w:r w:rsidRPr="00604EFE">
        <w:rPr>
          <w:b/>
          <w:lang w:val="es-MX"/>
        </w:rPr>
        <w:t>Registrado</w:t>
      </w:r>
      <w:r w:rsidRPr="006F2224">
        <w:rPr>
          <w:lang w:val="es-MX"/>
        </w:rPr>
        <w:t xml:space="preserve">, </w:t>
      </w:r>
      <w:r w:rsidRPr="00604EFE">
        <w:rPr>
          <w:b/>
          <w:lang w:val="es-MX"/>
        </w:rPr>
        <w:t>No Conforme</w:t>
      </w:r>
      <w:r w:rsidRPr="006F2224">
        <w:rPr>
          <w:lang w:val="es-MX"/>
        </w:rPr>
        <w:t xml:space="preserve"> y </w:t>
      </w:r>
      <w:r w:rsidRPr="00604EFE">
        <w:rPr>
          <w:b/>
          <w:lang w:val="es-MX"/>
        </w:rPr>
        <w:t>Conforme</w:t>
      </w:r>
      <w:r w:rsidRPr="006F2224">
        <w:rPr>
          <w:lang w:val="es-MX"/>
        </w:rPr>
        <w:t>:</w:t>
      </w:r>
    </w:p>
    <w:p w:rsidR="00C47E3C" w:rsidRDefault="00D42F78">
      <w:pPr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4500245"/>
            <wp:effectExtent l="19050" t="0" r="3810" b="0"/>
            <wp:docPr id="5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F78" w:rsidRPr="00564396" w:rsidRDefault="00DB4082" w:rsidP="00564396">
      <w:pPr>
        <w:jc w:val="both"/>
        <w:rPr>
          <w:lang w:val="es-MX"/>
        </w:rPr>
      </w:pPr>
      <w:r w:rsidRPr="00564396">
        <w:rPr>
          <w:lang w:val="es-MX"/>
        </w:rPr>
        <w:t>De la lista de lotes que no pudieron ser enviados a SAP, se seleccionan los requeridos:</w:t>
      </w:r>
    </w:p>
    <w:p w:rsidR="00DB4082" w:rsidRDefault="00DB4082" w:rsidP="00607583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0618" cy="2938712"/>
            <wp:effectExtent l="19050" t="0" r="2982" b="0"/>
            <wp:docPr id="5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2922" t="30084" r="27203" b="8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36" cy="294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82" w:rsidRDefault="00DB4082">
      <w:pPr>
        <w:rPr>
          <w:lang w:val="es-MX"/>
        </w:rPr>
      </w:pPr>
      <w:r w:rsidRPr="007544F1">
        <w:rPr>
          <w:lang w:val="es-MX"/>
        </w:rPr>
        <w:lastRenderedPageBreak/>
        <w:t>Luego se pulsa en</w:t>
      </w:r>
      <w:r w:rsidR="007544F1">
        <w:rPr>
          <w:lang w:val="es-MX"/>
        </w:rPr>
        <w:t xml:space="preserve"> el botón Integrar Lotes en SAP.</w:t>
      </w:r>
    </w:p>
    <w:p w:rsidR="007544F1" w:rsidRPr="007544F1" w:rsidRDefault="007544F1">
      <w:pPr>
        <w:rPr>
          <w:lang w:val="es-MX"/>
        </w:rPr>
      </w:pPr>
      <w:r>
        <w:rPr>
          <w:lang w:val="es-MX"/>
        </w:rPr>
        <w:t>Sistema muestra mensaje de confirmación:</w:t>
      </w:r>
    </w:p>
    <w:p w:rsidR="00DB4082" w:rsidRDefault="00567356" w:rsidP="009946ED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2509940"/>
            <wp:effectExtent l="19050" t="0" r="0" b="0"/>
            <wp:docPr id="5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12788" t="17270" r="26886" b="29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581" cy="2513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356" w:rsidRPr="00DF446F" w:rsidRDefault="00567356" w:rsidP="00DF446F">
      <w:pPr>
        <w:jc w:val="both"/>
        <w:rPr>
          <w:lang w:val="es-MX"/>
        </w:rPr>
      </w:pPr>
      <w:r w:rsidRPr="00DF446F">
        <w:rPr>
          <w:lang w:val="es-MX"/>
        </w:rPr>
        <w:t>Se acepta la confirmación de envío d</w:t>
      </w:r>
      <w:r w:rsidR="005B0488" w:rsidRPr="00DF446F">
        <w:rPr>
          <w:lang w:val="es-MX"/>
        </w:rPr>
        <w:t>e lotes a SAP, de manera manual.</w:t>
      </w:r>
    </w:p>
    <w:p w:rsidR="005B0488" w:rsidRPr="00DF446F" w:rsidRDefault="005B0488" w:rsidP="00DF446F">
      <w:pPr>
        <w:jc w:val="both"/>
        <w:rPr>
          <w:lang w:val="es-MX"/>
        </w:rPr>
      </w:pPr>
      <w:r w:rsidRPr="00DF446F">
        <w:rPr>
          <w:lang w:val="es-MX"/>
        </w:rPr>
        <w:t>Sistema retorna a la pantalla de resultados:</w:t>
      </w:r>
    </w:p>
    <w:p w:rsidR="005B0488" w:rsidRDefault="005B0488">
      <w:pPr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1328054"/>
            <wp:effectExtent l="19050" t="0" r="0" b="0"/>
            <wp:docPr id="5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12922" t="64067" r="27203" b="8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36" cy="132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356" w:rsidRDefault="00567356">
      <w:pPr>
        <w:rPr>
          <w:b/>
          <w:lang w:val="es-MX"/>
        </w:rPr>
      </w:pPr>
    </w:p>
    <w:p w:rsidR="00EF42C3" w:rsidRDefault="00EF42C3">
      <w:pPr>
        <w:rPr>
          <w:b/>
          <w:lang w:val="es-MX"/>
        </w:rPr>
      </w:pPr>
    </w:p>
    <w:p w:rsidR="000377F3" w:rsidRDefault="000377F3">
      <w:pPr>
        <w:rPr>
          <w:b/>
          <w:lang w:val="es-MX"/>
        </w:rPr>
      </w:pPr>
    </w:p>
    <w:p w:rsidR="00BF1C9A" w:rsidRDefault="00BF1C9A">
      <w:pPr>
        <w:rPr>
          <w:b/>
          <w:lang w:val="es-MX"/>
        </w:rPr>
      </w:pPr>
    </w:p>
    <w:p w:rsidR="000F4C25" w:rsidRDefault="000F4C25">
      <w:pPr>
        <w:rPr>
          <w:b/>
          <w:lang w:val="es-MX"/>
        </w:rPr>
      </w:pPr>
    </w:p>
    <w:p w:rsidR="00BF1E42" w:rsidRDefault="00BF1E42">
      <w:pPr>
        <w:rPr>
          <w:b/>
          <w:lang w:val="es-MX"/>
        </w:rPr>
      </w:pPr>
    </w:p>
    <w:p w:rsidR="00A24368" w:rsidRDefault="00A24368">
      <w:pPr>
        <w:rPr>
          <w:b/>
          <w:lang w:val="es-MX"/>
        </w:rPr>
      </w:pPr>
    </w:p>
    <w:p w:rsidR="005C74A5" w:rsidRDefault="005C74A5">
      <w:pPr>
        <w:rPr>
          <w:b/>
          <w:lang w:val="es-MX"/>
        </w:rPr>
      </w:pPr>
    </w:p>
    <w:p w:rsidR="00A90EA4" w:rsidRDefault="00A90EA4">
      <w:pPr>
        <w:rPr>
          <w:b/>
          <w:lang w:val="es-MX"/>
        </w:rPr>
      </w:pPr>
    </w:p>
    <w:p w:rsidR="004057D8" w:rsidRDefault="006B5707">
      <w:pPr>
        <w:rPr>
          <w:b/>
          <w:lang w:val="es-MX"/>
        </w:rPr>
      </w:pPr>
      <w:r>
        <w:rPr>
          <w:b/>
          <w:lang w:val="es-MX"/>
        </w:rPr>
        <w:lastRenderedPageBreak/>
        <w:t>Iconos de acceso directo</w:t>
      </w:r>
    </w:p>
    <w:p w:rsidR="006B5707" w:rsidRDefault="004903B1" w:rsidP="004F5D3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44428" cy="2415455"/>
            <wp:effectExtent l="19050" t="0" r="0" b="0"/>
            <wp:docPr id="6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12521" t="17598" r="26638" b="30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41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B1" w:rsidRDefault="004903B1" w:rsidP="000611DD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6720" cy="2419951"/>
            <wp:effectExtent l="19050" t="0" r="8780" b="0"/>
            <wp:docPr id="6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12655" t="17039" r="26638" b="30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16" cy="242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3B1" w:rsidRDefault="00F465E5" w:rsidP="005851C2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04368" cy="2740164"/>
            <wp:effectExtent l="19050" t="0" r="1132" b="0"/>
            <wp:docPr id="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12116" t="17318" r="17806" b="14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99" cy="274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E5" w:rsidRDefault="00CA452E" w:rsidP="007A3F5E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28526" cy="2823266"/>
            <wp:effectExtent l="19050" t="0" r="0" b="0"/>
            <wp:docPr id="6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2119" t="17318" r="17337" b="1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75" cy="282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52E" w:rsidRDefault="00CA452E" w:rsidP="00434128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1535" cy="2941955"/>
            <wp:effectExtent l="19050" t="0" r="0" b="0"/>
            <wp:docPr id="6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52E" w:rsidRDefault="00CA452E">
      <w:pPr>
        <w:rPr>
          <w:b/>
          <w:lang w:val="es-MX"/>
        </w:rPr>
      </w:pPr>
      <w:r>
        <w:rPr>
          <w:b/>
          <w:lang w:val="es-MX"/>
        </w:rPr>
        <w:t>Para el caso de creación de un nuevo ícono</w:t>
      </w:r>
    </w:p>
    <w:p w:rsidR="00CA452E" w:rsidRDefault="00C366F2" w:rsidP="00B726D2">
      <w:pPr>
        <w:jc w:val="both"/>
        <w:rPr>
          <w:lang w:val="es-MX"/>
        </w:rPr>
      </w:pPr>
      <w:r w:rsidRPr="00B726D2">
        <w:rPr>
          <w:lang w:val="es-MX"/>
        </w:rPr>
        <w:t>Se ingresa nuevamente a la funcion</w:t>
      </w:r>
      <w:r w:rsidR="005B4DA0">
        <w:rPr>
          <w:lang w:val="es-MX"/>
        </w:rPr>
        <w:t>alidad Iconos de Acceso Directo.</w:t>
      </w:r>
    </w:p>
    <w:p w:rsidR="005B4DA0" w:rsidRDefault="005B4DA0" w:rsidP="00B726D2">
      <w:pPr>
        <w:jc w:val="both"/>
        <w:rPr>
          <w:lang w:val="es-MX"/>
        </w:rPr>
      </w:pPr>
      <w:r>
        <w:rPr>
          <w:lang w:val="es-MX"/>
        </w:rPr>
        <w:t xml:space="preserve">Se pulsa en una celda de la grilla y se elige la opción </w:t>
      </w:r>
      <w:r w:rsidRPr="005B4DA0">
        <w:rPr>
          <w:b/>
          <w:lang w:val="es-MX"/>
        </w:rPr>
        <w:t>Crear</w:t>
      </w:r>
      <w:r>
        <w:rPr>
          <w:lang w:val="es-MX"/>
        </w:rPr>
        <w:t>:</w:t>
      </w:r>
    </w:p>
    <w:p w:rsidR="005B4DA0" w:rsidRDefault="00954A7B" w:rsidP="00866A81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850600" cy="1868557"/>
            <wp:effectExtent l="19050" t="0" r="0" b="0"/>
            <wp:docPr id="7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12654" t="36371" r="18340" b="17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600" cy="1868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A7B" w:rsidRDefault="00802F94" w:rsidP="00DB4D2F">
      <w:pPr>
        <w:jc w:val="center"/>
        <w:rPr>
          <w:lang w:val="es-MX"/>
        </w:rPr>
      </w:pPr>
      <w:r>
        <w:rPr>
          <w:noProof/>
        </w:rPr>
        <w:drawing>
          <wp:inline distT="0" distB="0" distL="0" distR="0">
            <wp:extent cx="5944428" cy="2218796"/>
            <wp:effectExtent l="19050" t="0" r="0" b="0"/>
            <wp:docPr id="7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14658" t="35475" r="21956" b="15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21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F94" w:rsidRDefault="00802F94" w:rsidP="00DB4D2F">
      <w:pPr>
        <w:jc w:val="center"/>
        <w:rPr>
          <w:lang w:val="es-MX"/>
        </w:rPr>
      </w:pPr>
      <w:r>
        <w:rPr>
          <w:noProof/>
        </w:rPr>
        <w:drawing>
          <wp:inline distT="0" distB="0" distL="0" distR="0">
            <wp:extent cx="5944428" cy="2187468"/>
            <wp:effectExtent l="19050" t="0" r="0" b="0"/>
            <wp:docPr id="7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14794" t="36034" r="22018" b="1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41" cy="2188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F94" w:rsidRDefault="00802F94" w:rsidP="00B726D2">
      <w:pPr>
        <w:jc w:val="both"/>
        <w:rPr>
          <w:b/>
          <w:lang w:val="es-MX"/>
        </w:rPr>
      </w:pPr>
      <w:r w:rsidRPr="00802F94">
        <w:rPr>
          <w:b/>
          <w:lang w:val="es-MX"/>
        </w:rPr>
        <w:t>Para el caso de modificación de ícono</w:t>
      </w:r>
    </w:p>
    <w:p w:rsidR="00802F94" w:rsidRDefault="001519BC" w:rsidP="00376DBF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4428" cy="1907947"/>
            <wp:effectExtent l="19050" t="0" r="0" b="0"/>
            <wp:docPr id="7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12387" t="31198" r="18391" b="22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190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BC" w:rsidRDefault="001519BC" w:rsidP="00B726D2">
      <w:pPr>
        <w:jc w:val="both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6417" cy="2210462"/>
            <wp:effectExtent l="19050" t="0" r="9083" b="0"/>
            <wp:docPr id="7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16132" t="35376" r="20774" b="15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417" cy="2210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BC" w:rsidRDefault="001519BC" w:rsidP="00B726D2">
      <w:pPr>
        <w:jc w:val="both"/>
        <w:rPr>
          <w:b/>
          <w:lang w:val="es-MX"/>
        </w:rPr>
      </w:pPr>
      <w:r>
        <w:rPr>
          <w:b/>
          <w:lang w:val="es-MX"/>
        </w:rPr>
        <w:t>Para el caso de eliminación de ícono</w:t>
      </w:r>
    </w:p>
    <w:p w:rsidR="001519BC" w:rsidRDefault="001519BC" w:rsidP="00B30D45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5782" cy="2062974"/>
            <wp:effectExtent l="19050" t="0" r="0" b="0"/>
            <wp:docPr id="7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12387" t="31476" r="17997" b="17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782" cy="206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9BC" w:rsidRDefault="001519BC" w:rsidP="00137B96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4428" cy="1677480"/>
            <wp:effectExtent l="19050" t="0" r="0" b="0"/>
            <wp:docPr id="80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12654" t="31198" r="18099" b="28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167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98" w:rsidRDefault="00EF3998" w:rsidP="00B726D2">
      <w:pPr>
        <w:jc w:val="both"/>
        <w:rPr>
          <w:b/>
          <w:lang w:val="es-MX"/>
        </w:rPr>
      </w:pPr>
    </w:p>
    <w:p w:rsidR="00EF3998" w:rsidRDefault="00EF3998" w:rsidP="00B726D2">
      <w:pPr>
        <w:jc w:val="both"/>
        <w:rPr>
          <w:b/>
          <w:lang w:val="es-MX"/>
        </w:rPr>
      </w:pPr>
      <w:r w:rsidRPr="00EF3998">
        <w:rPr>
          <w:b/>
          <w:lang w:val="es-MX"/>
        </w:rPr>
        <w:t>Gráfico de Tendencia de Reporte Específico Consolidado y Control diario</w:t>
      </w:r>
    </w:p>
    <w:p w:rsidR="00EF3998" w:rsidRDefault="00C5302B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9790" cy="5391150"/>
            <wp:effectExtent l="19050" t="0" r="3810" b="0"/>
            <wp:docPr id="8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02B" w:rsidRDefault="00C5302B" w:rsidP="00C5302B">
      <w:pPr>
        <w:jc w:val="center"/>
        <w:rPr>
          <w:b/>
          <w:lang w:val="es-MX"/>
        </w:rPr>
      </w:pPr>
      <w:r>
        <w:rPr>
          <w:b/>
          <w:lang w:val="es-MX"/>
        </w:rPr>
        <w:t>Para el caso de promedios diarios</w:t>
      </w:r>
    </w:p>
    <w:p w:rsidR="00C5302B" w:rsidRDefault="0004299E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88769" cy="2900010"/>
            <wp:effectExtent l="19050" t="0" r="0" b="0"/>
            <wp:docPr id="8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12253" t="17549" r="26663" b="1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47" cy="290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99E" w:rsidRDefault="001D1445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650230" cy="3875280"/>
            <wp:effectExtent l="19050" t="0" r="7620" b="0"/>
            <wp:docPr id="83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8193" r="27155" b="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259" cy="3875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445" w:rsidRDefault="003B5E2E" w:rsidP="00C5302B">
      <w:pPr>
        <w:jc w:val="center"/>
        <w:rPr>
          <w:b/>
          <w:lang w:val="es-MX"/>
        </w:rPr>
      </w:pPr>
      <w:r>
        <w:rPr>
          <w:b/>
          <w:lang w:val="es-MX"/>
        </w:rPr>
        <w:t>Para el caso de Promedio Ponderado</w:t>
      </w:r>
    </w:p>
    <w:p w:rsidR="003B5E2E" w:rsidRDefault="003B5E2E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721792" cy="2841105"/>
            <wp:effectExtent l="19050" t="0" r="0" b="0"/>
            <wp:docPr id="8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2521" t="17549" r="26752" b="19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4" cy="2851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E2E" w:rsidRDefault="004778B8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395240" cy="3490622"/>
            <wp:effectExtent l="19050" t="0" r="0" b="0"/>
            <wp:docPr id="85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21349" r="12440" b="1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860" cy="349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8B8" w:rsidRDefault="004A553B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236762" cy="3504638"/>
            <wp:effectExtent l="19050" t="0" r="1988" b="0"/>
            <wp:docPr id="8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21342" r="12974" b="8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877" cy="3506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53B" w:rsidRDefault="00EA3D8B" w:rsidP="00C5302B">
      <w:pPr>
        <w:jc w:val="center"/>
        <w:rPr>
          <w:b/>
          <w:lang w:val="es-MX"/>
        </w:rPr>
      </w:pPr>
      <w:r>
        <w:rPr>
          <w:b/>
          <w:lang w:val="es-MX"/>
        </w:rPr>
        <w:t>Administrar Información de Auditoría</w:t>
      </w:r>
    </w:p>
    <w:p w:rsidR="00EA3D8B" w:rsidRDefault="0090251B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71855" cy="1908314"/>
            <wp:effectExtent l="19050" t="0" r="0" b="0"/>
            <wp:docPr id="88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12387" t="17549" r="26662" b="4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406" cy="1909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51B" w:rsidRDefault="0090251B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586620" cy="3316328"/>
            <wp:effectExtent l="19050" t="0" r="0" b="0"/>
            <wp:docPr id="9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12253" t="17270" r="27228" b="7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620" cy="3316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51B" w:rsidRDefault="00DA4AD8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04672" cy="1945036"/>
            <wp:effectExtent l="19050" t="0" r="828" b="0"/>
            <wp:docPr id="91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12388" t="17270" r="26752" b="40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97" cy="1947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AD8" w:rsidRDefault="001E4F7A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7458075"/>
            <wp:effectExtent l="19050" t="0" r="381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5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F7A" w:rsidRDefault="001E4F7A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41888" cy="4460682"/>
            <wp:effectExtent l="19050" t="0" r="1712" b="0"/>
            <wp:docPr id="94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4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888" cy="446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F7A" w:rsidRDefault="002A735B" w:rsidP="00C5302B">
      <w:pPr>
        <w:jc w:val="center"/>
        <w:rPr>
          <w:b/>
          <w:lang w:val="es-MX"/>
        </w:rPr>
      </w:pPr>
      <w:r>
        <w:rPr>
          <w:b/>
          <w:lang w:val="es-MX"/>
        </w:rPr>
        <w:t>Para el caso de buscar por el ID de una entidad</w:t>
      </w:r>
    </w:p>
    <w:p w:rsidR="002A735B" w:rsidRDefault="007921DB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75217" cy="2995282"/>
            <wp:effectExtent l="19050" t="0" r="0" b="0"/>
            <wp:docPr id="9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12387" t="17270" r="26886" b="17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82" cy="3008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DB" w:rsidRDefault="007921DB" w:rsidP="00C5302B">
      <w:pPr>
        <w:jc w:val="center"/>
        <w:rPr>
          <w:b/>
          <w:lang w:val="es-MX"/>
        </w:rPr>
      </w:pPr>
    </w:p>
    <w:p w:rsidR="007921DB" w:rsidRDefault="007921DB" w:rsidP="00C5302B">
      <w:pPr>
        <w:jc w:val="center"/>
        <w:rPr>
          <w:b/>
          <w:lang w:val="es-MX"/>
        </w:rPr>
      </w:pPr>
      <w:r>
        <w:rPr>
          <w:b/>
          <w:lang w:val="es-MX"/>
        </w:rPr>
        <w:t>Administrar Puesto de Trabajo</w:t>
      </w:r>
    </w:p>
    <w:p w:rsidR="007921DB" w:rsidRDefault="00F06766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77451" cy="1801628"/>
            <wp:effectExtent l="19050" t="0" r="0" b="0"/>
            <wp:docPr id="97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2388" t="17549" r="26752" b="42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81" cy="180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66" w:rsidRDefault="00F06766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45646" cy="1753858"/>
            <wp:effectExtent l="19050" t="0" r="7454" b="0"/>
            <wp:docPr id="99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2388" t="17549" r="26752" b="4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21" cy="175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66" w:rsidRDefault="00F06766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586619" cy="3300212"/>
            <wp:effectExtent l="19050" t="0" r="0" b="0"/>
            <wp:docPr id="10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12388" t="17270" r="26752" b="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700" cy="33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66" w:rsidRDefault="00694DA4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745646" cy="2210173"/>
            <wp:effectExtent l="19050" t="0" r="7454" b="0"/>
            <wp:docPr id="102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2387" t="17549" r="26618" b="3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33" cy="221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DA4" w:rsidRDefault="00694DA4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9790" cy="5391150"/>
            <wp:effectExtent l="19050" t="0" r="3810" b="0"/>
            <wp:docPr id="103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DA4" w:rsidRDefault="00E04BDC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04672" cy="2144176"/>
            <wp:effectExtent l="19050" t="0" r="828" b="0"/>
            <wp:docPr id="105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2253" t="17270" r="14117" b="2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57" cy="2145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BDC" w:rsidRDefault="00320BE1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61548" cy="2620736"/>
            <wp:effectExtent l="19050" t="0" r="0" b="0"/>
            <wp:docPr id="106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986" t="1952" r="13005" b="2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78" cy="262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E1" w:rsidRDefault="00320BE1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33110" cy="2051837"/>
            <wp:effectExtent l="19050" t="0" r="0" b="0"/>
            <wp:docPr id="107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2387" t="17549" r="12707" b="2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54" cy="2052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E1" w:rsidRDefault="00320BE1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19659" cy="2743200"/>
            <wp:effectExtent l="19050" t="0" r="0" b="0"/>
            <wp:docPr id="108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2922" t="17549" r="13082" b="9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59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BE1" w:rsidRDefault="00E30EC1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00954" cy="3255264"/>
            <wp:effectExtent l="19050" t="0" r="9296" b="0"/>
            <wp:docPr id="10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158" r="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954" cy="325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EC1" w:rsidRDefault="00BE28C8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093639" cy="8230854"/>
            <wp:effectExtent l="19050" t="0" r="0" b="0"/>
            <wp:docPr id="111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2" cy="82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8C8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80878" cy="2066676"/>
            <wp:effectExtent l="19050" t="0" r="5572" b="0"/>
            <wp:docPr id="112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2654" t="17827" r="26790" b="3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776" cy="206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69508" cy="2658620"/>
            <wp:effectExtent l="19050" t="0" r="2642" b="0"/>
            <wp:docPr id="113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2655" t="30362" r="26752" b="11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254" cy="265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47563" cy="2654839"/>
            <wp:effectExtent l="19050" t="0" r="5537" b="0"/>
            <wp:docPr id="114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2358" t="30769" r="27203" b="1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78" cy="265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759958" cy="2656340"/>
            <wp:effectExtent l="1905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2604" t="30769" r="26834" b="1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39" cy="26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45328" cy="2660185"/>
            <wp:effectExtent l="19050" t="0" r="7772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2606" t="30769" r="27004" b="10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85" cy="266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679491" cy="2628124"/>
            <wp:effectExtent l="1905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2729" t="30769" r="27196" b="1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752" cy="262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642915" cy="2615949"/>
            <wp:effectExtent l="1905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2729" t="30513" r="26636" b="1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22" cy="262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590620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75690" cy="2092147"/>
            <wp:effectExtent l="1905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2482" t="38974" r="27065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19" cy="209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20" w:rsidRDefault="00DF4E66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3026299" cy="7933762"/>
            <wp:effectExtent l="19050" t="0" r="2651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51" cy="795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F7" w:rsidRDefault="00611D08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759958" cy="2509935"/>
            <wp:effectExtent l="1905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2606" t="30769" r="26758" b="1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164" cy="251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D08" w:rsidRDefault="00611D08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16067" cy="2882412"/>
            <wp:effectExtent l="1905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2478" t="31026" r="26711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659" cy="288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D08" w:rsidRDefault="00611D08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768246" cy="3321101"/>
            <wp:effectExtent l="19050" t="0" r="3904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12496" t="17436" r="26957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60" cy="332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D08" w:rsidRDefault="00166934" w:rsidP="00C5302B">
      <w:pPr>
        <w:jc w:val="center"/>
        <w:rPr>
          <w:b/>
          <w:lang w:val="es-MX"/>
        </w:rPr>
      </w:pPr>
      <w:r>
        <w:rPr>
          <w:b/>
          <w:lang w:val="es-MX"/>
        </w:rPr>
        <w:t>Unidades de muestra con redondeo de acuerdo a decimales de tipo de ensayo</w:t>
      </w:r>
    </w:p>
    <w:p w:rsidR="00166934" w:rsidRDefault="000332B3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686806" cy="2984622"/>
            <wp:effectExtent l="19050" t="0" r="9144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12355" t="17436" r="26711" b="15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40" cy="299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B3" w:rsidRDefault="000332B3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939790" cy="4874260"/>
            <wp:effectExtent l="19050" t="0" r="381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7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B3" w:rsidRDefault="000332B3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59958" cy="1942190"/>
            <wp:effectExtent l="1905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2353" t="16912" r="4493" b="27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9" cy="194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B3" w:rsidRDefault="00DC3C47" w:rsidP="00C5302B">
      <w:pPr>
        <w:jc w:val="center"/>
        <w:rPr>
          <w:b/>
          <w:lang w:val="es-MX"/>
        </w:rPr>
      </w:pPr>
      <w:r>
        <w:rPr>
          <w:b/>
          <w:lang w:val="es-MX"/>
        </w:rPr>
        <w:t>Campos adicionales en Administrar Planta</w:t>
      </w:r>
    </w:p>
    <w:p w:rsidR="00DC3C47" w:rsidRDefault="00DC3C47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803385" cy="1834891"/>
            <wp:effectExtent l="19050" t="0" r="686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2601" t="16923" r="26711" b="4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278" cy="1836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C47" w:rsidRDefault="00660364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939790" cy="4429125"/>
            <wp:effectExtent l="19050" t="0" r="381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364" w:rsidRDefault="009D650C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679490" cy="2624512"/>
            <wp:effectExtent l="1905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12481" t="17436" r="26834" b="2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89" cy="262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50C" w:rsidRDefault="009D650C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892241" cy="4440326"/>
            <wp:effectExtent l="1905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41" cy="4440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50C" w:rsidRDefault="00242277" w:rsidP="00C5302B">
      <w:pPr>
        <w:jc w:val="center"/>
        <w:rPr>
          <w:b/>
          <w:lang w:val="es-MX"/>
        </w:rPr>
      </w:pPr>
      <w:r>
        <w:rPr>
          <w:b/>
          <w:lang w:val="es-MX"/>
        </w:rPr>
        <w:t>Campo adicional en la funcionalidad Administrar Proceso</w:t>
      </w:r>
    </w:p>
    <w:p w:rsidR="00242277" w:rsidRDefault="00242277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679491" cy="1632982"/>
            <wp:effectExtent l="1905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12619" t="17179" r="26957" b="4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471" cy="163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77" w:rsidRDefault="009F7281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30697" cy="3400582"/>
            <wp:effectExtent l="19050" t="0" r="3353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12619" t="17179" r="26957" b="8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12" cy="340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281" w:rsidRDefault="0002609A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481981" cy="3225228"/>
            <wp:effectExtent l="19050" t="0" r="4419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12846" t="17436" r="26711" b="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21" cy="322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5ED" w:rsidRDefault="002375ED" w:rsidP="00C5302B">
      <w:pPr>
        <w:jc w:val="center"/>
        <w:rPr>
          <w:b/>
          <w:lang w:val="es-MX"/>
        </w:rPr>
      </w:pPr>
      <w:r>
        <w:rPr>
          <w:b/>
          <w:noProof/>
        </w:rPr>
        <w:drawing>
          <wp:inline distT="0" distB="0" distL="0" distR="0">
            <wp:extent cx="5716067" cy="3364836"/>
            <wp:effectExtent l="1905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12852" t="17436" r="26896" b="8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16" cy="336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9A" w:rsidRDefault="00325F75" w:rsidP="00C5302B">
      <w:pPr>
        <w:jc w:val="center"/>
        <w:rPr>
          <w:b/>
          <w:lang w:val="es-MX"/>
        </w:rPr>
      </w:pPr>
      <w:r>
        <w:rPr>
          <w:b/>
          <w:noProof/>
        </w:rPr>
        <w:lastRenderedPageBreak/>
        <w:drawing>
          <wp:inline distT="0" distB="0" distL="0" distR="0">
            <wp:extent cx="5589384" cy="3262579"/>
            <wp:effectExtent l="1905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2481" t="17692" r="26834" b="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29" cy="326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7E7" w:rsidRPr="00802F94" w:rsidRDefault="006A27E7" w:rsidP="00C5302B">
      <w:pPr>
        <w:jc w:val="center"/>
        <w:rPr>
          <w:b/>
          <w:lang w:val="es-MX"/>
        </w:rPr>
      </w:pPr>
    </w:p>
    <w:p w:rsidR="00C366F2" w:rsidRDefault="00C366F2">
      <w:pPr>
        <w:rPr>
          <w:b/>
          <w:lang w:val="es-MX"/>
        </w:rPr>
      </w:pPr>
    </w:p>
    <w:p w:rsidR="004903B1" w:rsidRDefault="004903B1">
      <w:pPr>
        <w:rPr>
          <w:b/>
          <w:lang w:val="es-MX"/>
        </w:rPr>
      </w:pPr>
    </w:p>
    <w:p w:rsidR="004057D8" w:rsidRDefault="004057D8">
      <w:pPr>
        <w:rPr>
          <w:b/>
          <w:lang w:val="es-MX"/>
        </w:rPr>
      </w:pPr>
    </w:p>
    <w:p w:rsidR="00382AB3" w:rsidRPr="00203198" w:rsidRDefault="00382AB3">
      <w:pPr>
        <w:rPr>
          <w:b/>
          <w:lang w:val="es-MX"/>
        </w:rPr>
      </w:pPr>
    </w:p>
    <w:sectPr w:rsidR="00382AB3" w:rsidRPr="00203198" w:rsidSect="00BB0D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7D0DD4"/>
    <w:multiLevelType w:val="hybridMultilevel"/>
    <w:tmpl w:val="0C5A4D7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">
    <w:nsid w:val="49F0430D"/>
    <w:multiLevelType w:val="multilevel"/>
    <w:tmpl w:val="68C0FC62"/>
    <w:lvl w:ilvl="0">
      <w:start w:val="1"/>
      <w:numFmt w:val="decimal"/>
      <w:pStyle w:val="TituloCmmi1"/>
      <w:lvlText w:val="%1"/>
      <w:lvlJc w:val="left"/>
      <w:pPr>
        <w:tabs>
          <w:tab w:val="num" w:pos="585"/>
        </w:tabs>
        <w:ind w:left="585" w:hanging="585"/>
      </w:pPr>
      <w:rPr>
        <w:rFonts w:hint="default"/>
      </w:rPr>
    </w:lvl>
    <w:lvl w:ilvl="1">
      <w:start w:val="1"/>
      <w:numFmt w:val="decimal"/>
      <w:pStyle w:val="TituloCmmi2"/>
      <w:lvlText w:val="%1.%2"/>
      <w:lvlJc w:val="left"/>
      <w:pPr>
        <w:tabs>
          <w:tab w:val="num" w:pos="1435"/>
        </w:tabs>
        <w:ind w:left="1435" w:hanging="585"/>
      </w:pPr>
      <w:rPr>
        <w:rFonts w:hint="default"/>
      </w:rPr>
    </w:lvl>
    <w:lvl w:ilvl="2">
      <w:start w:val="1"/>
      <w:numFmt w:val="decimal"/>
      <w:pStyle w:val="TituloCmmi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630"/>
        </w:tabs>
        <w:ind w:left="36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80"/>
        </w:tabs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690"/>
        </w:tabs>
        <w:ind w:left="5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540"/>
        </w:tabs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750"/>
        </w:tabs>
        <w:ind w:left="77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600"/>
        </w:tabs>
        <w:ind w:left="86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FA5186"/>
    <w:rsid w:val="000076EF"/>
    <w:rsid w:val="00021B1A"/>
    <w:rsid w:val="0002609A"/>
    <w:rsid w:val="000332B3"/>
    <w:rsid w:val="000377F3"/>
    <w:rsid w:val="0004299E"/>
    <w:rsid w:val="00044B53"/>
    <w:rsid w:val="000611DD"/>
    <w:rsid w:val="00076BCC"/>
    <w:rsid w:val="00080E0A"/>
    <w:rsid w:val="0009106F"/>
    <w:rsid w:val="000A7FAC"/>
    <w:rsid w:val="000D621D"/>
    <w:rsid w:val="000E594A"/>
    <w:rsid w:val="000E5D3A"/>
    <w:rsid w:val="000F4C25"/>
    <w:rsid w:val="00120B7B"/>
    <w:rsid w:val="00123AD1"/>
    <w:rsid w:val="00125682"/>
    <w:rsid w:val="00135E41"/>
    <w:rsid w:val="00137B96"/>
    <w:rsid w:val="00146ED6"/>
    <w:rsid w:val="001519BC"/>
    <w:rsid w:val="001550FD"/>
    <w:rsid w:val="001620B0"/>
    <w:rsid w:val="00166934"/>
    <w:rsid w:val="00171133"/>
    <w:rsid w:val="00194C01"/>
    <w:rsid w:val="00195B92"/>
    <w:rsid w:val="001A33F5"/>
    <w:rsid w:val="001A61CE"/>
    <w:rsid w:val="001A72F3"/>
    <w:rsid w:val="001B1F8B"/>
    <w:rsid w:val="001B4B29"/>
    <w:rsid w:val="001B6AF2"/>
    <w:rsid w:val="001C0392"/>
    <w:rsid w:val="001D1445"/>
    <w:rsid w:val="001E4F7A"/>
    <w:rsid w:val="001E761D"/>
    <w:rsid w:val="001E77C0"/>
    <w:rsid w:val="001E7D95"/>
    <w:rsid w:val="001F0380"/>
    <w:rsid w:val="00203198"/>
    <w:rsid w:val="0023105B"/>
    <w:rsid w:val="002375ED"/>
    <w:rsid w:val="0024135B"/>
    <w:rsid w:val="00242277"/>
    <w:rsid w:val="00250DAA"/>
    <w:rsid w:val="00252234"/>
    <w:rsid w:val="00260680"/>
    <w:rsid w:val="00265E43"/>
    <w:rsid w:val="002757BD"/>
    <w:rsid w:val="00284D21"/>
    <w:rsid w:val="00294F80"/>
    <w:rsid w:val="00296DE6"/>
    <w:rsid w:val="002A24D7"/>
    <w:rsid w:val="002A55F1"/>
    <w:rsid w:val="002A735B"/>
    <w:rsid w:val="002B5E03"/>
    <w:rsid w:val="002B7E1D"/>
    <w:rsid w:val="002B7EDA"/>
    <w:rsid w:val="002C68AE"/>
    <w:rsid w:val="002E54BC"/>
    <w:rsid w:val="002F163C"/>
    <w:rsid w:val="002F7F88"/>
    <w:rsid w:val="003009D8"/>
    <w:rsid w:val="0030518C"/>
    <w:rsid w:val="00306A27"/>
    <w:rsid w:val="00320BE1"/>
    <w:rsid w:val="00324760"/>
    <w:rsid w:val="00325F75"/>
    <w:rsid w:val="00357B92"/>
    <w:rsid w:val="00360BCF"/>
    <w:rsid w:val="003618C7"/>
    <w:rsid w:val="00376DBF"/>
    <w:rsid w:val="003774CB"/>
    <w:rsid w:val="00377BA5"/>
    <w:rsid w:val="00382AB3"/>
    <w:rsid w:val="00382FFB"/>
    <w:rsid w:val="0038780B"/>
    <w:rsid w:val="00390995"/>
    <w:rsid w:val="00394110"/>
    <w:rsid w:val="00394845"/>
    <w:rsid w:val="003B4564"/>
    <w:rsid w:val="003B5E2E"/>
    <w:rsid w:val="003E4149"/>
    <w:rsid w:val="003E5AE6"/>
    <w:rsid w:val="003F22E8"/>
    <w:rsid w:val="00400A35"/>
    <w:rsid w:val="00400AE7"/>
    <w:rsid w:val="004057D8"/>
    <w:rsid w:val="00431FFA"/>
    <w:rsid w:val="0043229D"/>
    <w:rsid w:val="00434128"/>
    <w:rsid w:val="004353B2"/>
    <w:rsid w:val="00447C68"/>
    <w:rsid w:val="00452847"/>
    <w:rsid w:val="004558E8"/>
    <w:rsid w:val="0045668C"/>
    <w:rsid w:val="00464286"/>
    <w:rsid w:val="004724C7"/>
    <w:rsid w:val="004778B8"/>
    <w:rsid w:val="004903B1"/>
    <w:rsid w:val="004A553B"/>
    <w:rsid w:val="004A73FF"/>
    <w:rsid w:val="004B07FB"/>
    <w:rsid w:val="004C5DCD"/>
    <w:rsid w:val="004F5D3B"/>
    <w:rsid w:val="00500705"/>
    <w:rsid w:val="00502577"/>
    <w:rsid w:val="0050426C"/>
    <w:rsid w:val="00516AF3"/>
    <w:rsid w:val="00531DDB"/>
    <w:rsid w:val="00547866"/>
    <w:rsid w:val="00557BC4"/>
    <w:rsid w:val="005632C0"/>
    <w:rsid w:val="00564396"/>
    <w:rsid w:val="00567356"/>
    <w:rsid w:val="005851C2"/>
    <w:rsid w:val="00587448"/>
    <w:rsid w:val="00590620"/>
    <w:rsid w:val="005924E9"/>
    <w:rsid w:val="005B0488"/>
    <w:rsid w:val="005B4DA0"/>
    <w:rsid w:val="005C74A5"/>
    <w:rsid w:val="005D581B"/>
    <w:rsid w:val="00601BF7"/>
    <w:rsid w:val="00604EFE"/>
    <w:rsid w:val="00607583"/>
    <w:rsid w:val="00611D08"/>
    <w:rsid w:val="0063365A"/>
    <w:rsid w:val="00645A40"/>
    <w:rsid w:val="0065031B"/>
    <w:rsid w:val="00653C4A"/>
    <w:rsid w:val="00653CF8"/>
    <w:rsid w:val="00657402"/>
    <w:rsid w:val="00657740"/>
    <w:rsid w:val="00660364"/>
    <w:rsid w:val="00687739"/>
    <w:rsid w:val="006934D5"/>
    <w:rsid w:val="00694DA4"/>
    <w:rsid w:val="006A27E7"/>
    <w:rsid w:val="006B3055"/>
    <w:rsid w:val="006B5707"/>
    <w:rsid w:val="006B7B35"/>
    <w:rsid w:val="006C7E4C"/>
    <w:rsid w:val="006D0479"/>
    <w:rsid w:val="006E2FA6"/>
    <w:rsid w:val="006F2224"/>
    <w:rsid w:val="007079BB"/>
    <w:rsid w:val="00722DE8"/>
    <w:rsid w:val="00735A62"/>
    <w:rsid w:val="00742480"/>
    <w:rsid w:val="00750B33"/>
    <w:rsid w:val="00750DD2"/>
    <w:rsid w:val="00754003"/>
    <w:rsid w:val="007544F1"/>
    <w:rsid w:val="00764D1D"/>
    <w:rsid w:val="007827C9"/>
    <w:rsid w:val="007875B3"/>
    <w:rsid w:val="007921DB"/>
    <w:rsid w:val="00793D6C"/>
    <w:rsid w:val="00796B4E"/>
    <w:rsid w:val="007A3F5E"/>
    <w:rsid w:val="007B0D93"/>
    <w:rsid w:val="007D57B3"/>
    <w:rsid w:val="008016AB"/>
    <w:rsid w:val="00802F94"/>
    <w:rsid w:val="00813D47"/>
    <w:rsid w:val="00815BCD"/>
    <w:rsid w:val="00815C66"/>
    <w:rsid w:val="0082480C"/>
    <w:rsid w:val="00832C04"/>
    <w:rsid w:val="0083529E"/>
    <w:rsid w:val="0084064A"/>
    <w:rsid w:val="00863534"/>
    <w:rsid w:val="00863A81"/>
    <w:rsid w:val="00866A81"/>
    <w:rsid w:val="00871663"/>
    <w:rsid w:val="00891D30"/>
    <w:rsid w:val="008925E0"/>
    <w:rsid w:val="00894A2B"/>
    <w:rsid w:val="008A22A5"/>
    <w:rsid w:val="008A63EA"/>
    <w:rsid w:val="008C301E"/>
    <w:rsid w:val="008F783A"/>
    <w:rsid w:val="0090251B"/>
    <w:rsid w:val="00903738"/>
    <w:rsid w:val="00914766"/>
    <w:rsid w:val="00931F0A"/>
    <w:rsid w:val="0093550A"/>
    <w:rsid w:val="009379E4"/>
    <w:rsid w:val="00937AE6"/>
    <w:rsid w:val="00940692"/>
    <w:rsid w:val="00946ABE"/>
    <w:rsid w:val="00954A7B"/>
    <w:rsid w:val="009946ED"/>
    <w:rsid w:val="009C702C"/>
    <w:rsid w:val="009D1E53"/>
    <w:rsid w:val="009D650C"/>
    <w:rsid w:val="009E0A18"/>
    <w:rsid w:val="009E44DC"/>
    <w:rsid w:val="009E6372"/>
    <w:rsid w:val="009F1750"/>
    <w:rsid w:val="009F7281"/>
    <w:rsid w:val="00A05994"/>
    <w:rsid w:val="00A24368"/>
    <w:rsid w:val="00A32798"/>
    <w:rsid w:val="00A714D9"/>
    <w:rsid w:val="00A71565"/>
    <w:rsid w:val="00A90EA4"/>
    <w:rsid w:val="00AE1212"/>
    <w:rsid w:val="00B00151"/>
    <w:rsid w:val="00B019DE"/>
    <w:rsid w:val="00B067CA"/>
    <w:rsid w:val="00B142F0"/>
    <w:rsid w:val="00B30D45"/>
    <w:rsid w:val="00B37F84"/>
    <w:rsid w:val="00B452D3"/>
    <w:rsid w:val="00B6518D"/>
    <w:rsid w:val="00B726D2"/>
    <w:rsid w:val="00B767AB"/>
    <w:rsid w:val="00B81C8B"/>
    <w:rsid w:val="00B83AE8"/>
    <w:rsid w:val="00B91669"/>
    <w:rsid w:val="00BB0D04"/>
    <w:rsid w:val="00BC4073"/>
    <w:rsid w:val="00BD5A18"/>
    <w:rsid w:val="00BE1576"/>
    <w:rsid w:val="00BE28C8"/>
    <w:rsid w:val="00BE48BF"/>
    <w:rsid w:val="00BE5347"/>
    <w:rsid w:val="00BF1C9A"/>
    <w:rsid w:val="00BF1E42"/>
    <w:rsid w:val="00C05F1E"/>
    <w:rsid w:val="00C23875"/>
    <w:rsid w:val="00C366F2"/>
    <w:rsid w:val="00C47E3C"/>
    <w:rsid w:val="00C5302B"/>
    <w:rsid w:val="00C55D1E"/>
    <w:rsid w:val="00C659E3"/>
    <w:rsid w:val="00C72159"/>
    <w:rsid w:val="00C82181"/>
    <w:rsid w:val="00CA452E"/>
    <w:rsid w:val="00CA7D6F"/>
    <w:rsid w:val="00CB69A6"/>
    <w:rsid w:val="00CD35BA"/>
    <w:rsid w:val="00CF498E"/>
    <w:rsid w:val="00D00EAB"/>
    <w:rsid w:val="00D03BC3"/>
    <w:rsid w:val="00D072D8"/>
    <w:rsid w:val="00D15B7E"/>
    <w:rsid w:val="00D246D1"/>
    <w:rsid w:val="00D31D2A"/>
    <w:rsid w:val="00D42F78"/>
    <w:rsid w:val="00D430A7"/>
    <w:rsid w:val="00D44121"/>
    <w:rsid w:val="00D44D21"/>
    <w:rsid w:val="00D45F22"/>
    <w:rsid w:val="00D53CB3"/>
    <w:rsid w:val="00D56EA7"/>
    <w:rsid w:val="00D90E2A"/>
    <w:rsid w:val="00DA2709"/>
    <w:rsid w:val="00DA32F1"/>
    <w:rsid w:val="00DA4AD8"/>
    <w:rsid w:val="00DB4082"/>
    <w:rsid w:val="00DB4288"/>
    <w:rsid w:val="00DB4A3B"/>
    <w:rsid w:val="00DB4D2F"/>
    <w:rsid w:val="00DC3C47"/>
    <w:rsid w:val="00DC566B"/>
    <w:rsid w:val="00DD296C"/>
    <w:rsid w:val="00DE35B2"/>
    <w:rsid w:val="00DF446F"/>
    <w:rsid w:val="00DF4E66"/>
    <w:rsid w:val="00E002B6"/>
    <w:rsid w:val="00E04BDC"/>
    <w:rsid w:val="00E10D3E"/>
    <w:rsid w:val="00E22BCA"/>
    <w:rsid w:val="00E30EC1"/>
    <w:rsid w:val="00E40FAD"/>
    <w:rsid w:val="00E4245B"/>
    <w:rsid w:val="00E51E92"/>
    <w:rsid w:val="00E55D50"/>
    <w:rsid w:val="00E57495"/>
    <w:rsid w:val="00E63F0D"/>
    <w:rsid w:val="00E6499A"/>
    <w:rsid w:val="00E93AF6"/>
    <w:rsid w:val="00E943B3"/>
    <w:rsid w:val="00EA3D8B"/>
    <w:rsid w:val="00EB2B4C"/>
    <w:rsid w:val="00EC6085"/>
    <w:rsid w:val="00EE62E5"/>
    <w:rsid w:val="00EF3998"/>
    <w:rsid w:val="00EF42C3"/>
    <w:rsid w:val="00F03666"/>
    <w:rsid w:val="00F06766"/>
    <w:rsid w:val="00F313FC"/>
    <w:rsid w:val="00F35D97"/>
    <w:rsid w:val="00F35DF4"/>
    <w:rsid w:val="00F364E0"/>
    <w:rsid w:val="00F4255D"/>
    <w:rsid w:val="00F465E5"/>
    <w:rsid w:val="00F46BC2"/>
    <w:rsid w:val="00F62E1C"/>
    <w:rsid w:val="00F72AF1"/>
    <w:rsid w:val="00F77E56"/>
    <w:rsid w:val="00F863A3"/>
    <w:rsid w:val="00F95946"/>
    <w:rsid w:val="00FA5186"/>
    <w:rsid w:val="00FC1150"/>
    <w:rsid w:val="00FD5202"/>
    <w:rsid w:val="00FE3BF9"/>
    <w:rsid w:val="00FE43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5DC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ituloCmmi1">
    <w:name w:val="TituloCmmi1"/>
    <w:basedOn w:val="Normal"/>
    <w:rsid w:val="00203198"/>
    <w:pPr>
      <w:numPr>
        <w:numId w:val="1"/>
      </w:numPr>
      <w:spacing w:before="360" w:after="0" w:line="360" w:lineRule="auto"/>
      <w:jc w:val="both"/>
    </w:pPr>
    <w:rPr>
      <w:rFonts w:ascii="Arial" w:eastAsia="MS Mincho" w:hAnsi="Arial" w:cs="Times New Roman"/>
      <w:b/>
      <w:color w:val="800000"/>
      <w:sz w:val="40"/>
      <w:szCs w:val="20"/>
      <w:lang w:val="es-MX" w:eastAsia="es-ES"/>
    </w:rPr>
  </w:style>
  <w:style w:type="paragraph" w:customStyle="1" w:styleId="TituloCmmi2">
    <w:name w:val="TituloCmmi2"/>
    <w:basedOn w:val="TituloCmmi1"/>
    <w:rsid w:val="00203198"/>
    <w:pPr>
      <w:numPr>
        <w:ilvl w:val="1"/>
      </w:numPr>
    </w:pPr>
    <w:rPr>
      <w:sz w:val="36"/>
    </w:rPr>
  </w:style>
  <w:style w:type="paragraph" w:customStyle="1" w:styleId="TituloCmmi3">
    <w:name w:val="TituloCmmi3"/>
    <w:basedOn w:val="Normal"/>
    <w:rsid w:val="00203198"/>
    <w:pPr>
      <w:numPr>
        <w:ilvl w:val="2"/>
        <w:numId w:val="1"/>
      </w:numPr>
      <w:spacing w:before="360" w:after="0" w:line="360" w:lineRule="auto"/>
      <w:jc w:val="both"/>
    </w:pPr>
    <w:rPr>
      <w:rFonts w:ascii="Arial" w:eastAsia="MS Mincho" w:hAnsi="Arial" w:cs="Times New Roman"/>
      <w:b/>
      <w:color w:val="800000"/>
      <w:sz w:val="32"/>
      <w:szCs w:val="32"/>
      <w:lang w:val="es-MX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51E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51E9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1669</TotalTime>
  <Pages>66</Pages>
  <Words>1462</Words>
  <Characters>8336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</dc:creator>
  <cp:keywords/>
  <dc:description/>
  <cp:lastModifiedBy>Sandra</cp:lastModifiedBy>
  <cp:revision>304</cp:revision>
  <dcterms:created xsi:type="dcterms:W3CDTF">2012-04-25T21:46:00Z</dcterms:created>
  <dcterms:modified xsi:type="dcterms:W3CDTF">2012-06-25T22:52:00Z</dcterms:modified>
</cp:coreProperties>
</file>